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Kelly</w:t>
      </w:r>
      <w:r>
        <w:rPr>
          <w:spacing w:val="-4"/>
        </w:rPr>
        <w:t> </w:t>
      </w:r>
      <w:r>
        <w:rPr/>
        <w:t>Gallett</w:t>
      </w:r>
      <w:r>
        <w:rPr>
          <w:spacing w:val="-1"/>
        </w:rPr>
        <w:t> </w:t>
      </w:r>
      <w:r>
        <w:rPr/>
        <w:t>Richardson</w:t>
      </w:r>
    </w:p>
    <w:p>
      <w:pPr>
        <w:pStyle w:val="BodyText"/>
        <w:spacing w:before="1"/>
        <w:ind w:left="119" w:right="7112"/>
      </w:pPr>
      <w:r>
        <w:rPr/>
        <w:t>606 West Dixie Street</w:t>
      </w:r>
      <w:r>
        <w:rPr>
          <w:spacing w:val="1"/>
        </w:rPr>
        <w:t> </w:t>
      </w:r>
      <w:r>
        <w:rPr/>
        <w:t>Bloomington,</w:t>
      </w:r>
      <w:r>
        <w:rPr>
          <w:spacing w:val="-5"/>
        </w:rPr>
        <w:t> </w:t>
      </w:r>
      <w:r>
        <w:rPr/>
        <w:t>Indiana</w:t>
      </w:r>
      <w:r>
        <w:rPr>
          <w:spacing w:val="35"/>
        </w:rPr>
        <w:t> </w:t>
      </w:r>
      <w:r>
        <w:rPr/>
        <w:t>47403</w:t>
      </w:r>
    </w:p>
    <w:p>
      <w:pPr>
        <w:pStyle w:val="BodyText"/>
        <w:spacing w:line="243" w:lineRule="exact" w:before="2"/>
        <w:ind w:left="119"/>
      </w:pPr>
      <w:r>
        <w:rPr/>
        <w:t>(812)</w:t>
      </w:r>
      <w:r>
        <w:rPr>
          <w:spacing w:val="-6"/>
        </w:rPr>
        <w:t> </w:t>
      </w:r>
      <w:r>
        <w:rPr/>
        <w:t>320-7897</w:t>
      </w:r>
    </w:p>
    <w:p>
      <w:pPr>
        <w:pStyle w:val="BodyText"/>
        <w:spacing w:line="243" w:lineRule="exact"/>
        <w:ind w:left="119"/>
      </w:pPr>
      <w:hyperlink r:id="rId5">
        <w:r>
          <w:rPr/>
          <w:t>ksrichar@iu.edu</w:t>
        </w:r>
      </w:hyperlink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Heading1"/>
        <w:spacing w:before="1"/>
        <w:ind w:left="119"/>
      </w:pPr>
      <w:r>
        <w:rPr/>
        <w:t>PROFESSIONAL</w:t>
      </w:r>
      <w:r>
        <w:rPr>
          <w:spacing w:val="-7"/>
        </w:rPr>
        <w:t> </w:t>
      </w:r>
      <w:r>
        <w:rPr/>
        <w:t>EXPERIENCE</w:t>
      </w:r>
    </w:p>
    <w:p>
      <w:pPr>
        <w:pStyle w:val="BodyText"/>
        <w:spacing w:before="58"/>
        <w:ind w:left="839" w:right="129" w:hanging="1"/>
      </w:pPr>
      <w:r>
        <w:rPr>
          <w:i/>
        </w:rPr>
        <w:t>Curator</w:t>
      </w:r>
      <w:r>
        <w:rPr/>
        <w:t>, Elizabeth Sage Historic Costume Collection, Eskenazi School of Art, Architecture + Design, Indiana</w:t>
      </w:r>
      <w:r>
        <w:rPr>
          <w:spacing w:val="-43"/>
        </w:rPr>
        <w:t> </w:t>
      </w:r>
      <w:r>
        <w:rPr/>
        <w:t>University, Bloomington. 2014-Present</w:t>
      </w:r>
    </w:p>
    <w:p>
      <w:pPr>
        <w:pStyle w:val="BodyText"/>
        <w:spacing w:before="1"/>
        <w:ind w:left="839" w:right="97" w:hanging="1"/>
      </w:pPr>
      <w:r>
        <w:rPr/>
        <w:t>Responsible for 27,000+ fashion and dress collection spanning the late 18</w:t>
      </w:r>
      <w:r>
        <w:rPr>
          <w:vertAlign w:val="superscript"/>
        </w:rPr>
        <w:t>th</w:t>
      </w:r>
      <w:r>
        <w:rPr>
          <w:vertAlign w:val="baseline"/>
        </w:rPr>
        <w:t>-century to the present.</w:t>
      </w:r>
      <w:r>
        <w:rPr>
          <w:spacing w:val="1"/>
          <w:vertAlign w:val="baseline"/>
        </w:rPr>
        <w:t> </w:t>
      </w:r>
      <w:r>
        <w:rPr>
          <w:vertAlign w:val="baseline"/>
        </w:rPr>
        <w:t>Developed and mounted numerous Sage Collection-based exhibitions as well as collaborated on</w:t>
      </w:r>
      <w:r>
        <w:rPr>
          <w:spacing w:val="1"/>
          <w:vertAlign w:val="baseline"/>
        </w:rPr>
        <w:t> </w:t>
      </w:r>
      <w:r>
        <w:rPr>
          <w:vertAlign w:val="baseline"/>
        </w:rPr>
        <w:t>exhibitions with other IU entities; facilitated loans and contributions to other exhibitions. Planned and</w:t>
      </w:r>
      <w:r>
        <w:rPr>
          <w:spacing w:val="1"/>
          <w:vertAlign w:val="baseline"/>
        </w:rPr>
        <w:t> </w:t>
      </w:r>
      <w:r>
        <w:rPr>
          <w:vertAlign w:val="baseline"/>
        </w:rPr>
        <w:t>oversaw two complete collections and office moves in five years. Donation documentation and processing</w:t>
      </w:r>
      <w:r>
        <w:rPr>
          <w:spacing w:val="-43"/>
          <w:vertAlign w:val="baseline"/>
        </w:rPr>
        <w:t> </w:t>
      </w:r>
      <w:r>
        <w:rPr>
          <w:vertAlign w:val="baseline"/>
        </w:rPr>
        <w:t>and maintaining of collections database. Supervise hourly workers, students, and volunteers. Increased</w:t>
      </w:r>
      <w:r>
        <w:rPr>
          <w:spacing w:val="1"/>
          <w:vertAlign w:val="baseline"/>
        </w:rPr>
        <w:t> </w:t>
      </w:r>
      <w:r>
        <w:rPr>
          <w:vertAlign w:val="baseline"/>
        </w:rPr>
        <w:t>pedagogical</w:t>
      </w:r>
      <w:r>
        <w:rPr>
          <w:spacing w:val="-1"/>
          <w:vertAlign w:val="baseline"/>
        </w:rPr>
        <w:t> </w:t>
      </w:r>
      <w:r>
        <w:rPr>
          <w:vertAlign w:val="baseline"/>
        </w:rPr>
        <w:t>use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collections within SoAAD and in 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College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Arts</w:t>
      </w:r>
      <w:r>
        <w:rPr>
          <w:spacing w:val="-1"/>
          <w:vertAlign w:val="baseline"/>
        </w:rPr>
        <w:t> </w:t>
      </w:r>
      <w:r>
        <w:rPr>
          <w:vertAlign w:val="baseline"/>
        </w:rPr>
        <w:t>and Sciences.</w:t>
      </w:r>
    </w:p>
    <w:p>
      <w:pPr>
        <w:pStyle w:val="BodyText"/>
        <w:spacing w:before="98"/>
        <w:ind w:right="460"/>
      </w:pPr>
      <w:r>
        <w:rPr>
          <w:i/>
        </w:rPr>
        <w:t>Assistant Curator</w:t>
      </w:r>
      <w:r>
        <w:rPr/>
        <w:t>, Sage Collection, Department of Apparel Merchandising and Interior Design, Indiana</w:t>
      </w:r>
      <w:r>
        <w:rPr>
          <w:spacing w:val="-44"/>
        </w:rPr>
        <w:t> </w:t>
      </w:r>
      <w:r>
        <w:rPr/>
        <w:t>University, 1999-2013</w:t>
      </w:r>
    </w:p>
    <w:p>
      <w:pPr>
        <w:pStyle w:val="BodyText"/>
        <w:ind w:left="839" w:right="497"/>
      </w:pPr>
      <w:r>
        <w:rPr/>
        <w:t>Curatorial and collections management duties such as processing of new acquisitions, recordkeeping,</w:t>
      </w:r>
      <w:r>
        <w:rPr>
          <w:spacing w:val="-44"/>
        </w:rPr>
        <w:t> </w:t>
      </w:r>
      <w:r>
        <w:rPr/>
        <w:t>storage, ordering supplies, supervision of hourlies, students, and volunteers. Curate and mount</w:t>
      </w:r>
      <w:r>
        <w:rPr>
          <w:spacing w:val="1"/>
        </w:rPr>
        <w:t> </w:t>
      </w:r>
      <w:r>
        <w:rPr/>
        <w:t>exhibitions, facilitate loans, and other day-to-day collections activities. Increased pedagogical use of</w:t>
      </w:r>
      <w:r>
        <w:rPr>
          <w:spacing w:val="1"/>
        </w:rPr>
        <w:t> </w:t>
      </w:r>
      <w:r>
        <w:rPr/>
        <w:t>collections</w:t>
      </w:r>
      <w:r>
        <w:rPr>
          <w:spacing w:val="-2"/>
        </w:rPr>
        <w:t> </w:t>
      </w:r>
      <w:r>
        <w:rPr/>
        <w:t>within</w:t>
      </w:r>
      <w:r>
        <w:rPr>
          <w:spacing w:val="1"/>
        </w:rPr>
        <w:t> </w:t>
      </w:r>
      <w:r>
        <w:rPr/>
        <w:t>AMID.</w:t>
      </w:r>
    </w:p>
    <w:p>
      <w:pPr>
        <w:spacing w:before="121"/>
        <w:ind w:left="840" w:right="0" w:firstLine="0"/>
        <w:jc w:val="left"/>
        <w:rPr>
          <w:sz w:val="20"/>
        </w:rPr>
      </w:pPr>
      <w:r>
        <w:rPr>
          <w:i/>
          <w:sz w:val="20"/>
        </w:rPr>
        <w:t>Costume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Fellow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Oregon</w:t>
      </w:r>
      <w:r>
        <w:rPr>
          <w:spacing w:val="-4"/>
          <w:sz w:val="20"/>
        </w:rPr>
        <w:t> </w:t>
      </w:r>
      <w:r>
        <w:rPr>
          <w:sz w:val="20"/>
        </w:rPr>
        <w:t>Historical</w:t>
      </w:r>
      <w:r>
        <w:rPr>
          <w:spacing w:val="-4"/>
          <w:sz w:val="20"/>
        </w:rPr>
        <w:t> </w:t>
      </w:r>
      <w:r>
        <w:rPr>
          <w:sz w:val="20"/>
        </w:rPr>
        <w:t>Society,</w:t>
      </w:r>
      <w:r>
        <w:rPr>
          <w:spacing w:val="-4"/>
          <w:sz w:val="20"/>
        </w:rPr>
        <w:t> </w:t>
      </w:r>
      <w:r>
        <w:rPr>
          <w:sz w:val="20"/>
        </w:rPr>
        <w:t>Portland,</w:t>
      </w:r>
      <w:r>
        <w:rPr>
          <w:spacing w:val="-4"/>
          <w:sz w:val="20"/>
        </w:rPr>
        <w:t> </w:t>
      </w:r>
      <w:r>
        <w:rPr>
          <w:sz w:val="20"/>
        </w:rPr>
        <w:t>Oregon</w:t>
      </w:r>
      <w:r>
        <w:rPr>
          <w:spacing w:val="-4"/>
          <w:sz w:val="20"/>
        </w:rPr>
        <w:t> </w:t>
      </w:r>
      <w:r>
        <w:rPr>
          <w:sz w:val="20"/>
        </w:rPr>
        <w:t>1997-1999</w:t>
      </w:r>
    </w:p>
    <w:p>
      <w:pPr>
        <w:pStyle w:val="BodyText"/>
        <w:spacing w:before="1"/>
        <w:ind w:right="129" w:hanging="1"/>
      </w:pPr>
      <w:r>
        <w:rPr/>
        <w:t>Researched and catalogued large donations from fashion designer Scaasi and a well-known and prolific</w:t>
      </w:r>
      <w:r>
        <w:rPr>
          <w:spacing w:val="1"/>
        </w:rPr>
        <w:t> </w:t>
      </w:r>
      <w:r>
        <w:rPr/>
        <w:t>local mid-century dressmaker. Assisted in costume mounting. Inventoried and catalogued large hat</w:t>
      </w:r>
      <w:r>
        <w:rPr>
          <w:spacing w:val="1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off-site</w:t>
      </w:r>
      <w:r>
        <w:rPr>
          <w:spacing w:val="-5"/>
        </w:rPr>
        <w:t> </w:t>
      </w:r>
      <w:r>
        <w:rPr/>
        <w:t>storage.</w:t>
      </w:r>
      <w:r>
        <w:rPr>
          <w:spacing w:val="-3"/>
        </w:rPr>
        <w:t> </w:t>
      </w:r>
      <w:r>
        <w:rPr/>
        <w:t>12-month</w:t>
      </w:r>
      <w:r>
        <w:rPr>
          <w:spacing w:val="-3"/>
        </w:rPr>
        <w:t> </w:t>
      </w:r>
      <w:r>
        <w:rPr/>
        <w:t>position</w:t>
      </w:r>
      <w:r>
        <w:rPr>
          <w:spacing w:val="-4"/>
        </w:rPr>
        <w:t> </w:t>
      </w:r>
      <w:r>
        <w:rPr/>
        <w:t>funded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Fashion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grant;</w:t>
      </w:r>
      <w:r>
        <w:rPr>
          <w:spacing w:val="-4"/>
        </w:rPr>
        <w:t> </w:t>
      </w:r>
      <w:r>
        <w:rPr/>
        <w:t>extended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year by</w:t>
      </w:r>
      <w:r>
        <w:rPr>
          <w:spacing w:val="1"/>
        </w:rPr>
        <w:t> </w:t>
      </w:r>
      <w:r>
        <w:rPr/>
        <w:t>OHS.</w:t>
      </w:r>
    </w:p>
    <w:p>
      <w:pPr>
        <w:pStyle w:val="BodyText"/>
        <w:spacing w:before="1"/>
        <w:ind w:left="0"/>
      </w:pPr>
    </w:p>
    <w:p>
      <w:pPr>
        <w:pStyle w:val="Heading2"/>
        <w:spacing w:line="297" w:lineRule="auto"/>
        <w:ind w:left="840" w:right="6438" w:hanging="721"/>
      </w:pPr>
      <w:r>
        <w:rPr/>
        <w:t>CREATIVE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ACTIVITIES</w:t>
      </w:r>
      <w:r>
        <w:rPr>
          <w:spacing w:val="-43"/>
        </w:rPr>
        <w:t> </w:t>
      </w:r>
      <w:r>
        <w:rPr/>
        <w:t>EXHIBITIONS</w:t>
      </w:r>
    </w:p>
    <w:p>
      <w:pPr>
        <w:pStyle w:val="BodyText"/>
        <w:spacing w:before="2"/>
      </w:pPr>
      <w:r>
        <w:rPr/>
        <w:t>“What</w:t>
      </w:r>
      <w:r>
        <w:rPr>
          <w:spacing w:val="-4"/>
        </w:rPr>
        <w:t> </w:t>
      </w:r>
      <w:r>
        <w:rPr/>
        <w:t>Wells</w:t>
      </w:r>
      <w:r>
        <w:rPr>
          <w:spacing w:val="-5"/>
        </w:rPr>
        <w:t> </w:t>
      </w:r>
      <w:r>
        <w:rPr/>
        <w:t>Wore: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Sartorial</w:t>
      </w:r>
      <w:r>
        <w:rPr>
          <w:spacing w:val="-4"/>
        </w:rPr>
        <w:t> </w:t>
      </w:r>
      <w:r>
        <w:rPr/>
        <w:t>Celebration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Herman</w:t>
      </w:r>
      <w:r>
        <w:rPr>
          <w:spacing w:val="-2"/>
        </w:rPr>
        <w:t> </w:t>
      </w:r>
      <w:r>
        <w:rPr/>
        <w:t>B</w:t>
      </w:r>
      <w:r>
        <w:rPr>
          <w:spacing w:val="-4"/>
        </w:rPr>
        <w:t> </w:t>
      </w:r>
      <w:r>
        <w:rPr/>
        <w:t>Wells”</w:t>
      </w:r>
      <w:r>
        <w:rPr>
          <w:spacing w:val="-3"/>
        </w:rPr>
        <w:t> </w:t>
      </w:r>
      <w:r>
        <w:rPr/>
        <w:t>(working</w:t>
      </w:r>
      <w:r>
        <w:rPr>
          <w:spacing w:val="-4"/>
        </w:rPr>
        <w:t> </w:t>
      </w:r>
      <w:r>
        <w:rPr/>
        <w:t>title),</w:t>
      </w:r>
      <w:r>
        <w:rPr>
          <w:spacing w:val="-2"/>
        </w:rPr>
        <w:t> </w:t>
      </w:r>
      <w:r>
        <w:rPr/>
        <w:t>Collections</w:t>
      </w:r>
      <w:r>
        <w:rPr>
          <w:spacing w:val="-3"/>
        </w:rPr>
        <w:t> </w:t>
      </w:r>
      <w:r>
        <w:rPr/>
        <w:t>Teaching,</w:t>
      </w:r>
      <w:r>
        <w:rPr>
          <w:spacing w:val="1"/>
        </w:rPr>
        <w:t> </w:t>
      </w:r>
      <w:r>
        <w:rPr/>
        <w:t>Research, and</w:t>
      </w:r>
      <w:r>
        <w:rPr>
          <w:spacing w:val="1"/>
        </w:rPr>
        <w:t> </w:t>
      </w:r>
      <w:r>
        <w:rPr/>
        <w:t>Exhibition Center,</w:t>
      </w:r>
      <w:r>
        <w:rPr>
          <w:spacing w:val="1"/>
        </w:rPr>
        <w:t> </w:t>
      </w:r>
      <w:r>
        <w:rPr/>
        <w:t>Indiana University,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21"/>
        <w:ind w:right="181" w:hanging="1"/>
      </w:pPr>
      <w:r>
        <w:rPr/>
        <w:t>“The Art of the Character: Highlights from the Glenn Close Costume Collection,” Eskenazi Museum of Art,</w:t>
      </w:r>
      <w:r>
        <w:rPr>
          <w:spacing w:val="-44"/>
        </w:rPr>
        <w:t> </w:t>
      </w:r>
      <w:r>
        <w:rPr/>
        <w:t>Curator, May</w:t>
      </w:r>
      <w:r>
        <w:rPr>
          <w:spacing w:val="1"/>
        </w:rPr>
        <w:t> </w:t>
      </w:r>
      <w:r>
        <w:rPr/>
        <w:t>6-November</w:t>
      </w:r>
      <w:r>
        <w:rPr>
          <w:spacing w:val="-1"/>
        </w:rPr>
        <w:t> </w:t>
      </w:r>
      <w:r>
        <w:rPr/>
        <w:t>15,</w:t>
      </w:r>
      <w:r>
        <w:rPr>
          <w:spacing w:val="3"/>
        </w:rPr>
        <w:t> </w:t>
      </w:r>
      <w:r>
        <w:rPr/>
        <w:t>2021. Exhibition catalogue.</w:t>
      </w:r>
    </w:p>
    <w:p>
      <w:pPr>
        <w:pStyle w:val="BodyText"/>
        <w:spacing w:before="121"/>
        <w:ind w:hanging="1"/>
        <w:rPr>
          <w:i/>
        </w:rPr>
      </w:pPr>
      <w:r>
        <w:rPr>
          <w:i/>
        </w:rPr>
        <w:t>“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IU,”</w:t>
      </w:r>
      <w:r>
        <w:rPr>
          <w:spacing w:val="-3"/>
        </w:rPr>
        <w:t> </w:t>
      </w:r>
      <w:r>
        <w:rPr/>
        <w:t>Kirkwood</w:t>
      </w:r>
      <w:r>
        <w:rPr>
          <w:spacing w:val="-2"/>
        </w:rPr>
        <w:t> </w:t>
      </w:r>
      <w:r>
        <w:rPr/>
        <w:t>Hall</w:t>
      </w:r>
      <w:r>
        <w:rPr>
          <w:spacing w:val="-3"/>
        </w:rPr>
        <w:t> </w:t>
      </w:r>
      <w:r>
        <w:rPr/>
        <w:t>Gallery,</w:t>
      </w:r>
      <w:r>
        <w:rPr>
          <w:spacing w:val="-3"/>
        </w:rPr>
        <w:t> </w:t>
      </w:r>
      <w:r>
        <w:rPr/>
        <w:t>Eskenazi</w:t>
      </w:r>
      <w:r>
        <w:rPr>
          <w:spacing w:val="-3"/>
        </w:rPr>
        <w:t> </w:t>
      </w:r>
      <w:r>
        <w:rPr/>
        <w:t>School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Art,</w:t>
      </w:r>
      <w:r>
        <w:rPr>
          <w:spacing w:val="-2"/>
        </w:rPr>
        <w:t> </w:t>
      </w:r>
      <w:r>
        <w:rPr/>
        <w:t>Architecture</w:t>
      </w:r>
      <w:r>
        <w:rPr>
          <w:spacing w:val="-1"/>
        </w:rPr>
        <w:t> </w:t>
      </w:r>
      <w:r>
        <w:rPr/>
        <w:t>+</w:t>
      </w:r>
      <w:r>
        <w:rPr>
          <w:spacing w:val="-5"/>
        </w:rPr>
        <w:t> </w:t>
      </w:r>
      <w:r>
        <w:rPr/>
        <w:t>Design,</w:t>
      </w:r>
      <w:r>
        <w:rPr>
          <w:spacing w:val="-2"/>
        </w:rPr>
        <w:t> </w:t>
      </w:r>
      <w:r>
        <w:rPr/>
        <w:t>Co-Curator,</w:t>
      </w:r>
      <w:r>
        <w:rPr>
          <w:spacing w:val="1"/>
        </w:rPr>
        <w:t> </w:t>
      </w:r>
      <w:r>
        <w:rPr/>
        <w:t>February 2019</w:t>
      </w:r>
      <w:r>
        <w:rPr>
          <w:i/>
        </w:rPr>
        <w:t>.</w:t>
      </w:r>
    </w:p>
    <w:p>
      <w:pPr>
        <w:pStyle w:val="BodyText"/>
        <w:spacing w:line="357" w:lineRule="auto" w:before="124"/>
        <w:ind w:right="460"/>
      </w:pPr>
      <w:r>
        <w:rPr/>
        <w:t>“Herman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Wells/Campus</w:t>
      </w:r>
      <w:r>
        <w:rPr>
          <w:spacing w:val="-5"/>
        </w:rPr>
        <w:t> </w:t>
      </w:r>
      <w:r>
        <w:rPr/>
        <w:t>Santa,”</w:t>
      </w:r>
      <w:r>
        <w:rPr>
          <w:spacing w:val="-4"/>
        </w:rPr>
        <w:t> </w:t>
      </w:r>
      <w:r>
        <w:rPr/>
        <w:t>Alumni</w:t>
      </w:r>
      <w:r>
        <w:rPr>
          <w:spacing w:val="-4"/>
        </w:rPr>
        <w:t> </w:t>
      </w:r>
      <w:r>
        <w:rPr/>
        <w:t>Hall,</w:t>
      </w:r>
      <w:r>
        <w:rPr>
          <w:spacing w:val="-3"/>
        </w:rPr>
        <w:t> </w:t>
      </w:r>
      <w:r>
        <w:rPr/>
        <w:t>Indiana</w:t>
      </w:r>
      <w:r>
        <w:rPr>
          <w:spacing w:val="-4"/>
        </w:rPr>
        <w:t> </w:t>
      </w:r>
      <w:r>
        <w:rPr/>
        <w:t>Memorial</w:t>
      </w:r>
      <w:r>
        <w:rPr>
          <w:spacing w:val="-4"/>
        </w:rPr>
        <w:t> </w:t>
      </w:r>
      <w:r>
        <w:rPr/>
        <w:t>Union,</w:t>
      </w:r>
      <w:r>
        <w:rPr>
          <w:spacing w:val="-3"/>
        </w:rPr>
        <w:t> </w:t>
      </w:r>
      <w:r>
        <w:rPr/>
        <w:t>Curator,</w:t>
      </w:r>
      <w:r>
        <w:rPr>
          <w:spacing w:val="-5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2019.</w:t>
      </w:r>
      <w:r>
        <w:rPr>
          <w:spacing w:val="-42"/>
        </w:rPr>
        <w:t> </w:t>
      </w:r>
      <w:r>
        <w:rPr/>
        <w:t>“Heads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Tales,”</w:t>
      </w:r>
      <w:r>
        <w:rPr>
          <w:spacing w:val="-2"/>
        </w:rPr>
        <w:t> </w:t>
      </w:r>
      <w:r>
        <w:rPr>
          <w:color w:val="45382B"/>
        </w:rPr>
        <w:t>Mathers</w:t>
      </w:r>
      <w:r>
        <w:rPr>
          <w:color w:val="45382B"/>
          <w:spacing w:val="-2"/>
        </w:rPr>
        <w:t> </w:t>
      </w:r>
      <w:r>
        <w:rPr>
          <w:color w:val="45382B"/>
        </w:rPr>
        <w:t>Museum</w:t>
      </w:r>
      <w:r>
        <w:rPr>
          <w:color w:val="45382B"/>
          <w:spacing w:val="-4"/>
        </w:rPr>
        <w:t> </w:t>
      </w:r>
      <w:r>
        <w:rPr>
          <w:color w:val="45382B"/>
        </w:rPr>
        <w:t>of</w:t>
      </w:r>
      <w:r>
        <w:rPr>
          <w:color w:val="45382B"/>
          <w:spacing w:val="-4"/>
        </w:rPr>
        <w:t> </w:t>
      </w:r>
      <w:r>
        <w:rPr>
          <w:color w:val="45382B"/>
        </w:rPr>
        <w:t>World</w:t>
      </w:r>
      <w:r>
        <w:rPr>
          <w:color w:val="45382B"/>
          <w:spacing w:val="-2"/>
        </w:rPr>
        <w:t> </w:t>
      </w:r>
      <w:r>
        <w:rPr>
          <w:color w:val="45382B"/>
        </w:rPr>
        <w:t>Cultures,</w:t>
      </w:r>
      <w:r>
        <w:rPr>
          <w:color w:val="45382B"/>
          <w:spacing w:val="-2"/>
        </w:rPr>
        <w:t> </w:t>
      </w:r>
      <w:r>
        <w:rPr>
          <w:color w:val="45382B"/>
        </w:rPr>
        <w:t>Co-Curator,</w:t>
      </w:r>
      <w:r>
        <w:rPr>
          <w:color w:val="45382B"/>
          <w:spacing w:val="-2"/>
        </w:rPr>
        <w:t> </w:t>
      </w:r>
      <w:r>
        <w:rPr>
          <w:color w:val="45382B"/>
        </w:rPr>
        <w:t>February-December</w:t>
      </w:r>
      <w:r>
        <w:rPr>
          <w:color w:val="45382B"/>
          <w:spacing w:val="-3"/>
        </w:rPr>
        <w:t> </w:t>
      </w:r>
      <w:r>
        <w:rPr>
          <w:color w:val="45382B"/>
        </w:rPr>
        <w:t>2018.</w:t>
      </w:r>
    </w:p>
    <w:p>
      <w:pPr>
        <w:pStyle w:val="BodyText"/>
        <w:spacing w:before="4"/>
        <w:ind w:right="682"/>
      </w:pPr>
      <w:r>
        <w:rPr/>
        <w:t>“Celebrating a Jazz Icon: 100 Years of Ella Fitzgerald,” Kirkwood Hall Gallery, Eskenazi School of Art,</w:t>
      </w:r>
      <w:r>
        <w:rPr>
          <w:spacing w:val="-43"/>
        </w:rPr>
        <w:t> </w:t>
      </w:r>
      <w:r>
        <w:rPr/>
        <w:t>Architecture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Design, Curator, February-April 2018.</w:t>
      </w:r>
    </w:p>
    <w:p>
      <w:pPr>
        <w:pStyle w:val="BodyText"/>
        <w:spacing w:before="122"/>
        <w:ind w:right="819"/>
      </w:pPr>
      <w:r>
        <w:rPr/>
        <w:t>“The Eye of the Beholder: Fashion and Transforming Ideals of Beauty,” IU Center for Art + Design,</w:t>
      </w:r>
      <w:r>
        <w:rPr>
          <w:spacing w:val="-44"/>
        </w:rPr>
        <w:t> </w:t>
      </w:r>
      <w:r>
        <w:rPr/>
        <w:t>Columbus, Curator,</w:t>
      </w:r>
      <w:r>
        <w:rPr>
          <w:spacing w:val="1"/>
        </w:rPr>
        <w:t> </w:t>
      </w:r>
      <w:r>
        <w:rPr/>
        <w:t>October-November 2016.</w:t>
      </w:r>
    </w:p>
    <w:p>
      <w:pPr>
        <w:pStyle w:val="BodyText"/>
        <w:spacing w:before="121"/>
      </w:pPr>
      <w:r>
        <w:rPr/>
        <w:t>“The</w:t>
      </w:r>
      <w:r>
        <w:rPr>
          <w:spacing w:val="-5"/>
        </w:rPr>
        <w:t> </w:t>
      </w:r>
      <w:r>
        <w:rPr/>
        <w:t>Illustrated</w:t>
      </w:r>
      <w:r>
        <w:rPr>
          <w:spacing w:val="-2"/>
        </w:rPr>
        <w:t> </w:t>
      </w:r>
      <w:r>
        <w:rPr/>
        <w:t>Woman:</w:t>
      </w:r>
      <w:r>
        <w:rPr>
          <w:spacing w:val="-5"/>
        </w:rPr>
        <w:t> </w:t>
      </w:r>
      <w:r>
        <w:rPr/>
        <w:t>Fashion</w:t>
      </w:r>
      <w:r>
        <w:rPr>
          <w:spacing w:val="-2"/>
        </w:rPr>
        <w:t> </w:t>
      </w:r>
      <w:r>
        <w:rPr/>
        <w:t>Images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Sage</w:t>
      </w:r>
      <w:r>
        <w:rPr>
          <w:spacing w:val="-5"/>
        </w:rPr>
        <w:t> </w:t>
      </w:r>
      <w:r>
        <w:rPr/>
        <w:t>Collection,”</w:t>
      </w:r>
      <w:r>
        <w:rPr>
          <w:spacing w:val="-2"/>
        </w:rPr>
        <w:t> </w:t>
      </w:r>
      <w:r>
        <w:rPr/>
        <w:t>Scholars</w:t>
      </w:r>
      <w:r>
        <w:rPr>
          <w:spacing w:val="-5"/>
        </w:rPr>
        <w:t> </w:t>
      </w:r>
      <w:r>
        <w:rPr/>
        <w:t>Commons,</w:t>
      </w:r>
      <w:r>
        <w:rPr>
          <w:spacing w:val="-2"/>
        </w:rPr>
        <w:t> </w:t>
      </w:r>
      <w:r>
        <w:rPr/>
        <w:t>Herman</w:t>
      </w:r>
      <w:r>
        <w:rPr>
          <w:spacing w:val="-3"/>
        </w:rPr>
        <w:t> </w:t>
      </w:r>
      <w:r>
        <w:rPr/>
        <w:t>B</w:t>
      </w:r>
      <w:r>
        <w:rPr>
          <w:spacing w:val="-4"/>
        </w:rPr>
        <w:t> </w:t>
      </w:r>
      <w:r>
        <w:rPr/>
        <w:t>Wells</w:t>
      </w:r>
      <w:r>
        <w:rPr>
          <w:spacing w:val="1"/>
        </w:rPr>
        <w:t> </w:t>
      </w:r>
      <w:r>
        <w:rPr/>
        <w:t>Library, Curator,</w:t>
      </w:r>
      <w:r>
        <w:rPr>
          <w:spacing w:val="1"/>
        </w:rPr>
        <w:t> </w:t>
      </w:r>
      <w:r>
        <w:rPr/>
        <w:t>August-December 2016.</w:t>
      </w:r>
    </w:p>
    <w:p>
      <w:pPr>
        <w:pStyle w:val="BodyText"/>
        <w:spacing w:before="124"/>
      </w:pPr>
      <w:r>
        <w:rPr/>
        <w:t>“Halston: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Legacy,”</w:t>
      </w:r>
      <w:r>
        <w:rPr>
          <w:spacing w:val="-4"/>
        </w:rPr>
        <w:t> </w:t>
      </w:r>
      <w:r>
        <w:rPr/>
        <w:t>Grunwald</w:t>
      </w:r>
      <w:r>
        <w:rPr>
          <w:spacing w:val="-3"/>
        </w:rPr>
        <w:t> </w:t>
      </w:r>
      <w:r>
        <w:rPr/>
        <w:t>Gallery,</w:t>
      </w:r>
      <w:r>
        <w:rPr>
          <w:spacing w:val="-3"/>
        </w:rPr>
        <w:t> </w:t>
      </w:r>
      <w:r>
        <w:rPr/>
        <w:t>Curator</w:t>
      </w:r>
      <w:r>
        <w:rPr>
          <w:color w:val="45382B"/>
        </w:rPr>
        <w:t>,</w:t>
      </w:r>
      <w:r>
        <w:rPr>
          <w:color w:val="45382B"/>
          <w:spacing w:val="-3"/>
        </w:rPr>
        <w:t> </w:t>
      </w:r>
      <w:r>
        <w:rPr>
          <w:color w:val="45382B"/>
        </w:rPr>
        <w:t>Fall</w:t>
      </w:r>
      <w:r>
        <w:rPr>
          <w:color w:val="45382B"/>
          <w:spacing w:val="-2"/>
        </w:rPr>
        <w:t> </w:t>
      </w:r>
      <w:r>
        <w:rPr>
          <w:color w:val="45382B"/>
        </w:rPr>
        <w:t>2016.</w:t>
      </w:r>
    </w:p>
    <w:p>
      <w:pPr>
        <w:spacing w:after="0"/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before="41"/>
        <w:ind w:right="524"/>
      </w:pPr>
      <w:bookmarkStart w:name="“Undress Me: A Peek at 19th and 20th Cen" w:id="1"/>
      <w:bookmarkEnd w:id="1"/>
      <w:r>
        <w:rPr/>
      </w:r>
      <w:r>
        <w:rPr>
          <w:color w:val="333333"/>
        </w:rPr>
        <w:t>“Undress Me: A Peek at 19th and 20th Century Undergarments,” </w:t>
      </w:r>
      <w:r>
        <w:rPr/>
        <w:t>Kinsey Institute for Research in Sex,</w:t>
      </w:r>
      <w:r>
        <w:rPr>
          <w:spacing w:val="-44"/>
        </w:rPr>
        <w:t> </w:t>
      </w:r>
      <w:r>
        <w:rPr/>
        <w:t>Gender, and Reproduction,</w:t>
      </w:r>
      <w:r>
        <w:rPr>
          <w:spacing w:val="1"/>
        </w:rPr>
        <w:t> </w:t>
      </w:r>
      <w:r>
        <w:rPr/>
        <w:t>Curator, September-December</w:t>
      </w:r>
      <w:r>
        <w:rPr>
          <w:spacing w:val="2"/>
        </w:rPr>
        <w:t> </w:t>
      </w:r>
      <w:r>
        <w:rPr/>
        <w:t>2014.</w:t>
      </w:r>
    </w:p>
    <w:p>
      <w:pPr>
        <w:pStyle w:val="BodyText"/>
        <w:spacing w:before="98"/>
      </w:pPr>
      <w:r>
        <w:rPr/>
        <w:t>“Ubiqui-tee:</w:t>
      </w:r>
      <w:r>
        <w:rPr>
          <w:spacing w:val="-5"/>
        </w:rPr>
        <w:t> </w:t>
      </w:r>
      <w:r>
        <w:rPr/>
        <w:t>T-Shirts</w:t>
      </w:r>
      <w:r>
        <w:rPr>
          <w:spacing w:val="-4"/>
        </w:rPr>
        <w:t> </w:t>
      </w:r>
      <w:r>
        <w:rPr/>
        <w:t>·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·</w:t>
      </w:r>
      <w:r>
        <w:rPr>
          <w:spacing w:val="-3"/>
        </w:rPr>
        <w:t> </w:t>
      </w:r>
      <w:r>
        <w:rPr/>
        <w:t>Culture,”</w:t>
      </w:r>
      <w:r>
        <w:rPr>
          <w:spacing w:val="39"/>
        </w:rPr>
        <w:t> </w:t>
      </w:r>
      <w:r>
        <w:rPr/>
        <w:t>IU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Art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Design,</w:t>
      </w:r>
      <w:r>
        <w:rPr>
          <w:spacing w:val="-2"/>
        </w:rPr>
        <w:t> </w:t>
      </w:r>
      <w:r>
        <w:rPr/>
        <w:t>Columbus,</w:t>
      </w:r>
      <w:r>
        <w:rPr>
          <w:spacing w:val="-3"/>
        </w:rPr>
        <w:t> </w:t>
      </w:r>
      <w:r>
        <w:rPr/>
        <w:t>Curator,</w:t>
      </w:r>
      <w:r>
        <w:rPr>
          <w:spacing w:val="-2"/>
        </w:rPr>
        <w:t> </w:t>
      </w:r>
      <w:r>
        <w:rPr/>
        <w:t>April-June,</w:t>
      </w:r>
      <w:r>
        <w:rPr>
          <w:spacing w:val="-2"/>
        </w:rPr>
        <w:t> </w:t>
      </w:r>
      <w:r>
        <w:rPr/>
        <w:t>2013.</w:t>
      </w:r>
    </w:p>
    <w:p>
      <w:pPr>
        <w:pStyle w:val="BodyText"/>
        <w:spacing w:before="96"/>
        <w:ind w:right="887" w:hanging="1"/>
      </w:pPr>
      <w:r>
        <w:rPr/>
        <w:t>“Garden Glamour: A Floral Fashion Frenzy</w:t>
      </w:r>
      <w:r>
        <w:rPr>
          <w:i/>
        </w:rPr>
        <w:t>!,” , </w:t>
      </w:r>
      <w:r>
        <w:rPr/>
        <w:t>Monroe County History Center, Curatorial Student</w:t>
      </w:r>
      <w:r>
        <w:rPr>
          <w:spacing w:val="-43"/>
        </w:rPr>
        <w:t> </w:t>
      </w:r>
      <w:r>
        <w:rPr/>
        <w:t>Supervisor,</w:t>
      </w:r>
      <w:r>
        <w:rPr>
          <w:spacing w:val="-1"/>
        </w:rPr>
        <w:t> </w:t>
      </w:r>
      <w:r>
        <w:rPr/>
        <w:t>April–August 2012.</w:t>
      </w:r>
    </w:p>
    <w:p>
      <w:pPr>
        <w:pStyle w:val="BodyText"/>
        <w:spacing w:before="98"/>
        <w:ind w:right="129" w:hanging="1"/>
      </w:pPr>
      <w:r>
        <w:rPr/>
        <w:t>“Fashioning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Legacy: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Irwin-Miller-Sweeney</w:t>
      </w:r>
      <w:r>
        <w:rPr>
          <w:spacing w:val="-3"/>
        </w:rPr>
        <w:t> </w:t>
      </w:r>
      <w:r>
        <w:rPr/>
        <w:t>Family</w:t>
      </w:r>
      <w:r>
        <w:rPr>
          <w:i/>
        </w:rPr>
        <w:t>,”</w:t>
      </w:r>
      <w:r>
        <w:rPr>
          <w:i/>
          <w:spacing w:val="-3"/>
        </w:rPr>
        <w:t> </w:t>
      </w:r>
      <w:r>
        <w:rPr/>
        <w:t>Indiana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Art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Design,</w:t>
      </w:r>
      <w:r>
        <w:rPr>
          <w:spacing w:val="-2"/>
        </w:rPr>
        <w:t> </w:t>
      </w:r>
      <w:r>
        <w:rPr/>
        <w:t>Columbus,</w:t>
      </w:r>
      <w:r>
        <w:rPr>
          <w:spacing w:val="-3"/>
        </w:rPr>
        <w:t> </w:t>
      </w:r>
      <w:r>
        <w:rPr/>
        <w:t>Co-</w:t>
      </w:r>
      <w:r>
        <w:rPr>
          <w:spacing w:val="1"/>
        </w:rPr>
        <w:t> </w:t>
      </w:r>
      <w:r>
        <w:rPr/>
        <w:t>curator, November 2011–January</w:t>
      </w:r>
      <w:r>
        <w:rPr>
          <w:spacing w:val="1"/>
        </w:rPr>
        <w:t> </w:t>
      </w:r>
      <w:r>
        <w:rPr/>
        <w:t>2012.</w:t>
      </w:r>
    </w:p>
    <w:p>
      <w:pPr>
        <w:pStyle w:val="BodyText"/>
        <w:spacing w:before="99"/>
        <w:ind w:right="412"/>
      </w:pPr>
      <w:r>
        <w:rPr/>
        <w:t>“Child's Play: Aesthetics, Gender, and Children’s Clothing,” Monroe County History Center, Co-curator,</w:t>
      </w:r>
      <w:r>
        <w:rPr>
          <w:spacing w:val="-43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2009–January</w:t>
      </w:r>
      <w:r>
        <w:rPr>
          <w:spacing w:val="1"/>
        </w:rPr>
        <w:t> </w:t>
      </w:r>
      <w:r>
        <w:rPr/>
        <w:t>2010.</w:t>
      </w:r>
    </w:p>
    <w:p>
      <w:pPr>
        <w:pStyle w:val="BodyText"/>
        <w:spacing w:before="98"/>
        <w:ind w:left="839"/>
      </w:pPr>
      <w:r>
        <w:rPr/>
        <w:t>“Fantasia: Fans from the Sage Collection,”,</w:t>
      </w:r>
      <w:r>
        <w:rPr>
          <w:spacing w:val="1"/>
        </w:rPr>
        <w:t> </w:t>
      </w:r>
      <w:r>
        <w:rPr/>
        <w:t>Monroe County History Center, Co-curator, October 2007–</w:t>
      </w:r>
      <w:r>
        <w:rPr>
          <w:spacing w:val="-43"/>
        </w:rPr>
        <w:t> </w:t>
      </w:r>
      <w:r>
        <w:rPr/>
        <w:t>January 2008.</w:t>
      </w:r>
    </w:p>
    <w:p>
      <w:pPr>
        <w:pStyle w:val="BodyText"/>
        <w:spacing w:before="121"/>
        <w:ind w:right="835" w:hanging="1"/>
      </w:pPr>
      <w:r>
        <w:rPr/>
        <w:t>“Bijoux: Jewelry from the Collection of Esther Collyer”, Fine Arts Library Foyer, Curatorial Student</w:t>
      </w:r>
      <w:r>
        <w:rPr>
          <w:spacing w:val="-43"/>
        </w:rPr>
        <w:t> </w:t>
      </w:r>
      <w:r>
        <w:rPr/>
        <w:t>Supervisor,</w:t>
      </w:r>
      <w:r>
        <w:rPr>
          <w:spacing w:val="-1"/>
        </w:rPr>
        <w:t> </w:t>
      </w:r>
      <w:r>
        <w:rPr/>
        <w:t>June–August</w:t>
      </w:r>
      <w:r>
        <w:rPr>
          <w:vertAlign w:val="superscript"/>
        </w:rPr>
        <w:t>,</w:t>
      </w:r>
      <w:r>
        <w:rPr>
          <w:spacing w:val="-18"/>
          <w:vertAlign w:val="baseline"/>
        </w:rPr>
        <w:t> </w:t>
      </w:r>
      <w:r>
        <w:rPr>
          <w:vertAlign w:val="baseline"/>
        </w:rPr>
        <w:t>2006.</w:t>
      </w:r>
    </w:p>
    <w:p>
      <w:pPr>
        <w:pStyle w:val="BodyText"/>
        <w:spacing w:before="97"/>
      </w:pPr>
      <w:r>
        <w:rPr/>
        <w:t>“Was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Mrs.</w:t>
      </w:r>
      <w:r>
        <w:rPr>
          <w:spacing w:val="-4"/>
        </w:rPr>
        <w:t> </w:t>
      </w:r>
      <w:r>
        <w:rPr/>
        <w:t>Kinsey?,”</w:t>
      </w:r>
      <w:r>
        <w:rPr>
          <w:spacing w:val="-3"/>
        </w:rPr>
        <w:t> </w:t>
      </w:r>
      <w:r>
        <w:rPr/>
        <w:t>Monroe</w:t>
      </w:r>
      <w:r>
        <w:rPr>
          <w:spacing w:val="-4"/>
        </w:rPr>
        <w:t> </w:t>
      </w:r>
      <w:r>
        <w:rPr/>
        <w:t>County</w:t>
      </w:r>
      <w:r>
        <w:rPr>
          <w:spacing w:val="-3"/>
        </w:rPr>
        <w:t> </w:t>
      </w:r>
      <w:r>
        <w:rPr/>
        <w:t>History</w:t>
      </w:r>
      <w:r>
        <w:rPr>
          <w:spacing w:val="-3"/>
        </w:rPr>
        <w:t> </w:t>
      </w:r>
      <w:r>
        <w:rPr/>
        <w:t>Center,</w:t>
      </w:r>
      <w:r>
        <w:rPr>
          <w:spacing w:val="-2"/>
        </w:rPr>
        <w:t> </w:t>
      </w:r>
      <w:r>
        <w:rPr/>
        <w:t>Curator,</w:t>
      </w:r>
      <w:r>
        <w:rPr>
          <w:spacing w:val="-3"/>
        </w:rPr>
        <w:t> </w:t>
      </w:r>
      <w:r>
        <w:rPr/>
        <w:t>May–July</w:t>
      </w:r>
      <w:r>
        <w:rPr>
          <w:spacing w:val="-3"/>
        </w:rPr>
        <w:t> </w:t>
      </w:r>
      <w:r>
        <w:rPr/>
        <w:t>2005.</w:t>
      </w:r>
    </w:p>
    <w:p>
      <w:pPr>
        <w:pStyle w:val="BodyText"/>
        <w:spacing w:before="99"/>
        <w:ind w:right="164"/>
      </w:pPr>
      <w:r>
        <w:rPr/>
        <w:t>“The Allure of Clothing: Function, Fantasy, Fetish, Fashion,” Mathers Museum of World Cultures</w:t>
      </w:r>
      <w:r>
        <w:rPr>
          <w:i/>
        </w:rPr>
        <w:t>, </w:t>
      </w:r>
      <w:r>
        <w:rPr/>
        <w:t>Curator</w:t>
      </w:r>
      <w:r>
        <w:rPr>
          <w:i/>
        </w:rPr>
        <w:t>,</w:t>
      </w:r>
      <w:r>
        <w:rPr>
          <w:i/>
          <w:spacing w:val="-44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2004–January</w:t>
      </w:r>
      <w:r>
        <w:rPr>
          <w:spacing w:val="1"/>
        </w:rPr>
        <w:t> </w:t>
      </w:r>
      <w:r>
        <w:rPr/>
        <w:t>2006.</w:t>
      </w:r>
    </w:p>
    <w:p>
      <w:pPr>
        <w:pStyle w:val="BodyText"/>
        <w:spacing w:before="98"/>
        <w:ind w:right="791" w:hanging="1"/>
      </w:pPr>
      <w:r>
        <w:rPr/>
        <w:t>“Bill Blass: An American Designer”, Indiana University Art Museum, Curatorial Assistant, October–</w:t>
      </w:r>
      <w:r>
        <w:rPr>
          <w:spacing w:val="-44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2002.</w:t>
      </w:r>
    </w:p>
    <w:p>
      <w:pPr>
        <w:pStyle w:val="BodyText"/>
        <w:spacing w:before="97"/>
        <w:ind w:left="839" w:right="129"/>
      </w:pPr>
      <w:r>
        <w:rPr/>
        <w:t>“The</w:t>
      </w:r>
      <w:r>
        <w:rPr>
          <w:spacing w:val="-6"/>
        </w:rPr>
        <w:t> </w:t>
      </w:r>
      <w:r>
        <w:rPr/>
        <w:t>Nineteenth</w:t>
      </w:r>
      <w:r>
        <w:rPr>
          <w:spacing w:val="-4"/>
        </w:rPr>
        <w:t> </w:t>
      </w:r>
      <w:r>
        <w:rPr/>
        <w:t>Century</w:t>
      </w:r>
      <w:r>
        <w:rPr>
          <w:spacing w:val="-4"/>
        </w:rPr>
        <w:t> </w:t>
      </w:r>
      <w:r>
        <w:rPr/>
        <w:t>Revisited:</w:t>
      </w:r>
      <w:r>
        <w:rPr>
          <w:spacing w:val="-6"/>
        </w:rPr>
        <w:t> </w:t>
      </w:r>
      <w:r>
        <w:rPr/>
        <w:t>Sartorial</w:t>
      </w:r>
      <w:r>
        <w:rPr>
          <w:spacing w:val="-3"/>
        </w:rPr>
        <w:t> </w:t>
      </w:r>
      <w:r>
        <w:rPr/>
        <w:t>Silhouettes,”</w:t>
      </w:r>
      <w:r>
        <w:rPr>
          <w:spacing w:val="-4"/>
        </w:rPr>
        <w:t> </w:t>
      </w:r>
      <w:r>
        <w:rPr/>
        <w:t>Monroe</w:t>
      </w:r>
      <w:r>
        <w:rPr>
          <w:spacing w:val="-6"/>
        </w:rPr>
        <w:t> </w:t>
      </w:r>
      <w:r>
        <w:rPr/>
        <w:t>County</w:t>
      </w:r>
      <w:r>
        <w:rPr>
          <w:spacing w:val="-4"/>
        </w:rPr>
        <w:t> </w:t>
      </w:r>
      <w:r>
        <w:rPr/>
        <w:t>Historical</w:t>
      </w:r>
      <w:r>
        <w:rPr>
          <w:spacing w:val="-5"/>
        </w:rPr>
        <w:t> </w:t>
      </w:r>
      <w:r>
        <w:rPr/>
        <w:t>Museum,</w:t>
      </w:r>
      <w:r>
        <w:rPr>
          <w:spacing w:val="-4"/>
        </w:rPr>
        <w:t> </w:t>
      </w:r>
      <w:r>
        <w:rPr/>
        <w:t>Curator,</w:t>
      </w:r>
      <w:r>
        <w:rPr>
          <w:spacing w:val="1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2000–March</w:t>
      </w:r>
      <w:r>
        <w:rPr>
          <w:spacing w:val="1"/>
        </w:rPr>
        <w:t> </w:t>
      </w:r>
      <w:r>
        <w:rPr/>
        <w:t>2001.</w:t>
      </w:r>
    </w:p>
    <w:p>
      <w:pPr>
        <w:pStyle w:val="BodyText"/>
        <w:spacing w:before="97"/>
      </w:pPr>
      <w:r>
        <w:rPr/>
        <w:t>“Collection</w:t>
      </w:r>
      <w:r>
        <w:rPr>
          <w:spacing w:val="-5"/>
        </w:rPr>
        <w:t> </w:t>
      </w:r>
      <w:r>
        <w:rPr/>
        <w:t>Recollection,”</w:t>
      </w:r>
      <w:r>
        <w:rPr>
          <w:spacing w:val="-4"/>
        </w:rPr>
        <w:t> </w:t>
      </w:r>
      <w:r>
        <w:rPr/>
        <w:t>Meadowood</w:t>
      </w:r>
      <w:r>
        <w:rPr>
          <w:spacing w:val="-5"/>
        </w:rPr>
        <w:t> </w:t>
      </w:r>
      <w:r>
        <w:rPr/>
        <w:t>Retirement</w:t>
      </w:r>
      <w:r>
        <w:rPr>
          <w:spacing w:val="-5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Gallery,</w:t>
      </w:r>
      <w:r>
        <w:rPr>
          <w:spacing w:val="-4"/>
        </w:rPr>
        <w:t> </w:t>
      </w:r>
      <w:r>
        <w:rPr/>
        <w:t>Curator,</w:t>
      </w:r>
      <w:r>
        <w:rPr>
          <w:spacing w:val="-5"/>
        </w:rPr>
        <w:t> </w:t>
      </w:r>
      <w:r>
        <w:rPr/>
        <w:t>March–May</w:t>
      </w:r>
      <w:r>
        <w:rPr>
          <w:spacing w:val="-4"/>
        </w:rPr>
        <w:t> </w:t>
      </w:r>
      <w:r>
        <w:rPr/>
        <w:t>2000.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  <w:ind w:left="840"/>
      </w:pPr>
      <w:r>
        <w:rPr/>
        <w:t>CONFERENCES/INVITED</w:t>
      </w:r>
      <w:r>
        <w:rPr>
          <w:spacing w:val="-11"/>
        </w:rPr>
        <w:t> </w:t>
      </w:r>
      <w:r>
        <w:rPr/>
        <w:t>LECTURES/PRESENTATIONS</w:t>
      </w:r>
    </w:p>
    <w:p>
      <w:pPr>
        <w:pStyle w:val="BodyText"/>
        <w:spacing w:before="58"/>
        <w:ind w:right="370"/>
      </w:pPr>
      <w:r>
        <w:rPr/>
        <w:t>“It Started with a Dress; Researching an 1879 IU Graduation Dress,” Stories from IU Special Collections,</w:t>
      </w:r>
      <w:r>
        <w:rPr>
          <w:spacing w:val="-44"/>
        </w:rPr>
        <w:t> </w:t>
      </w:r>
      <w:r>
        <w:rPr/>
        <w:t>Herman B Wells</w:t>
      </w:r>
      <w:r>
        <w:rPr>
          <w:spacing w:val="-1"/>
        </w:rPr>
        <w:t> </w:t>
      </w:r>
      <w:r>
        <w:rPr/>
        <w:t>Library, October 24,</w:t>
      </w:r>
      <w:r>
        <w:rPr>
          <w:spacing w:val="1"/>
        </w:rPr>
        <w:t> </w:t>
      </w:r>
      <w:r>
        <w:rPr/>
        <w:t>2019, with</w:t>
      </w:r>
      <w:r>
        <w:rPr>
          <w:spacing w:val="1"/>
        </w:rPr>
        <w:t> </w:t>
      </w:r>
      <w:r>
        <w:rPr/>
        <w:t>Lori Frye.</w:t>
      </w:r>
    </w:p>
    <w:p>
      <w:pPr>
        <w:pStyle w:val="BodyText"/>
        <w:spacing w:before="121"/>
      </w:pPr>
      <w:r>
        <w:rPr/>
        <w:t>“Rosie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Riveters:</w:t>
      </w:r>
      <w:r>
        <w:rPr>
          <w:spacing w:val="-4"/>
        </w:rPr>
        <w:t> </w:t>
      </w:r>
      <w:r>
        <w:rPr/>
        <w:t>Women’s</w:t>
      </w:r>
      <w:r>
        <w:rPr>
          <w:spacing w:val="-4"/>
        </w:rPr>
        <w:t> </w:t>
      </w:r>
      <w:r>
        <w:rPr/>
        <w:t>Wartime</w:t>
      </w:r>
      <w:r>
        <w:rPr>
          <w:spacing w:val="-4"/>
        </w:rPr>
        <w:t> </w:t>
      </w:r>
      <w:r>
        <w:rPr/>
        <w:t>Fashion,”</w:t>
      </w:r>
      <w:r>
        <w:rPr>
          <w:spacing w:val="-3"/>
        </w:rPr>
        <w:t> </w:t>
      </w:r>
      <w:r>
        <w:rPr/>
        <w:t>Monroe</w:t>
      </w:r>
      <w:r>
        <w:rPr>
          <w:spacing w:val="-4"/>
        </w:rPr>
        <w:t> </w:t>
      </w:r>
      <w:r>
        <w:rPr/>
        <w:t>County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Center,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spacing w:before="123"/>
        <w:ind w:right="587"/>
      </w:pPr>
      <w:r>
        <w:rPr/>
        <w:t>“Illustrating the 1920s: </w:t>
      </w:r>
      <w:r>
        <w:rPr>
          <w:i/>
        </w:rPr>
        <w:t>Croquis de la Mode Nouvelle</w:t>
      </w:r>
      <w:r>
        <w:rPr/>
        <w:t>,” Popular Culture Association/American Culture</w:t>
      </w:r>
      <w:r>
        <w:rPr>
          <w:spacing w:val="-43"/>
        </w:rPr>
        <w:t> </w:t>
      </w:r>
      <w:r>
        <w:rPr/>
        <w:t>Association National</w:t>
      </w:r>
      <w:r>
        <w:rPr>
          <w:spacing w:val="-1"/>
        </w:rPr>
        <w:t> </w:t>
      </w:r>
      <w:r>
        <w:rPr/>
        <w:t>Symposium,</w:t>
      </w:r>
      <w:r>
        <w:rPr>
          <w:spacing w:val="1"/>
        </w:rPr>
        <w:t> </w:t>
      </w:r>
      <w:r>
        <w:rPr/>
        <w:t>Indianapolis, Indiana,</w:t>
      </w:r>
      <w:r>
        <w:rPr>
          <w:spacing w:val="-2"/>
        </w:rPr>
        <w:t> </w:t>
      </w:r>
      <w:r>
        <w:rPr/>
        <w:t>April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22"/>
        <w:ind w:right="439" w:hanging="1"/>
      </w:pPr>
      <w:r>
        <w:rPr/>
        <w:t>“Forbidden Fur, Sumptuary Laws &amp; Seizures: Two Coats from the Sage Collection,” Costume Society of</w:t>
      </w:r>
      <w:r>
        <w:rPr>
          <w:spacing w:val="-43"/>
        </w:rPr>
        <w:t> </w:t>
      </w:r>
      <w:r>
        <w:rPr/>
        <w:t>America</w:t>
      </w:r>
      <w:r>
        <w:rPr>
          <w:spacing w:val="-2"/>
        </w:rPr>
        <w:t> </w:t>
      </w:r>
      <w:r>
        <w:rPr/>
        <w:t>Midwest</w:t>
      </w:r>
      <w:r>
        <w:rPr>
          <w:spacing w:val="-1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Symposium,</w:t>
      </w:r>
      <w:r>
        <w:rPr>
          <w:spacing w:val="-1"/>
        </w:rPr>
        <w:t> </w:t>
      </w:r>
      <w:r>
        <w:rPr/>
        <w:t>Minneapolis,</w:t>
      </w:r>
      <w:r>
        <w:rPr>
          <w:spacing w:val="-1"/>
        </w:rPr>
        <w:t> </w:t>
      </w:r>
      <w:r>
        <w:rPr/>
        <w:t>Minnesota, September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before="123"/>
        <w:ind w:right="129"/>
      </w:pPr>
      <w:r>
        <w:rPr/>
        <w:t>“Undressing Bond: Fashion, Masculinity, and the Ultimate Secret Agent,” with, Popular Culture</w:t>
      </w:r>
      <w:r>
        <w:rPr>
          <w:spacing w:val="1"/>
        </w:rPr>
        <w:t> </w:t>
      </w:r>
      <w:r>
        <w:rPr/>
        <w:t>Association/American</w:t>
      </w:r>
      <w:r>
        <w:rPr>
          <w:spacing w:val="-6"/>
        </w:rPr>
        <w:t> </w:t>
      </w:r>
      <w:r>
        <w:rPr/>
        <w:t>Culture</w:t>
      </w:r>
      <w:r>
        <w:rPr>
          <w:spacing w:val="-4"/>
        </w:rPr>
        <w:t> </w:t>
      </w:r>
      <w:r>
        <w:rPr/>
        <w:t>Association</w:t>
      </w:r>
      <w:r>
        <w:rPr>
          <w:spacing w:val="-5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Symposium,</w:t>
      </w:r>
      <w:r>
        <w:rPr>
          <w:spacing w:val="-5"/>
        </w:rPr>
        <w:t> </w:t>
      </w:r>
      <w:r>
        <w:rPr/>
        <w:t>Chicago,</w:t>
      </w:r>
      <w:r>
        <w:rPr>
          <w:spacing w:val="-5"/>
        </w:rPr>
        <w:t> </w:t>
      </w:r>
      <w:r>
        <w:rPr/>
        <w:t>Illinois,</w:t>
      </w:r>
      <w:r>
        <w:rPr>
          <w:spacing w:val="-5"/>
        </w:rPr>
        <w:t> </w:t>
      </w:r>
      <w:r>
        <w:rPr/>
        <w:t>April</w:t>
      </w:r>
      <w:r>
        <w:rPr>
          <w:spacing w:val="-6"/>
        </w:rPr>
        <w:t> </w:t>
      </w:r>
      <w:r>
        <w:rPr/>
        <w:t>2014,</w:t>
      </w:r>
      <w:r>
        <w:rPr>
          <w:spacing w:val="-6"/>
        </w:rPr>
        <w:t> </w:t>
      </w:r>
      <w:r>
        <w:rPr/>
        <w:t>Kathleen</w:t>
      </w:r>
      <w:r>
        <w:rPr>
          <w:spacing w:val="1"/>
        </w:rPr>
        <w:t> </w:t>
      </w:r>
      <w:r>
        <w:rPr/>
        <w:t>Rowold, Deb</w:t>
      </w:r>
      <w:r>
        <w:rPr>
          <w:spacing w:val="1"/>
        </w:rPr>
        <w:t> </w:t>
      </w:r>
      <w:r>
        <w:rPr/>
        <w:t>Christiansen,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Petra Slinkard.</w:t>
      </w:r>
    </w:p>
    <w:p>
      <w:pPr>
        <w:pStyle w:val="BodyText"/>
        <w:spacing w:before="122"/>
        <w:ind w:right="460"/>
      </w:pPr>
      <w:r>
        <w:rPr/>
        <w:t>“Mommy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Wanted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Backrub:</w:t>
      </w:r>
      <w:r>
        <w:rPr>
          <w:spacing w:val="-6"/>
        </w:rPr>
        <w:t> </w:t>
      </w:r>
      <w:r>
        <w:rPr/>
        <w:t>Tiny</w:t>
      </w:r>
      <w:r>
        <w:rPr>
          <w:spacing w:val="-4"/>
        </w:rPr>
        <w:t> </w:t>
      </w:r>
      <w:r>
        <w:rPr/>
        <w:t>Tees,</w:t>
      </w:r>
      <w:r>
        <w:rPr>
          <w:spacing w:val="-4"/>
        </w:rPr>
        <w:t> </w:t>
      </w:r>
      <w:r>
        <w:rPr/>
        <w:t>Big</w:t>
      </w:r>
      <w:r>
        <w:rPr>
          <w:spacing w:val="-4"/>
        </w:rPr>
        <w:t> </w:t>
      </w:r>
      <w:r>
        <w:rPr/>
        <w:t>Attitudes,”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Culture</w:t>
      </w:r>
      <w:r>
        <w:rPr>
          <w:spacing w:val="-5"/>
        </w:rPr>
        <w:t> </w:t>
      </w:r>
      <w:r>
        <w:rPr/>
        <w:t>Association/American</w:t>
      </w:r>
      <w:r>
        <w:rPr>
          <w:spacing w:val="1"/>
        </w:rPr>
        <w:t> </w:t>
      </w:r>
      <w:r>
        <w:rPr/>
        <w:t>Culture</w:t>
      </w:r>
      <w:r>
        <w:rPr>
          <w:spacing w:val="-3"/>
        </w:rPr>
        <w:t> </w:t>
      </w:r>
      <w:r>
        <w:rPr/>
        <w:t>Assocation, Far</w:t>
      </w:r>
      <w:r>
        <w:rPr>
          <w:spacing w:val="-1"/>
        </w:rPr>
        <w:t> </w:t>
      </w:r>
      <w:r>
        <w:rPr/>
        <w:t>West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Symposium, Las</w:t>
      </w:r>
      <w:r>
        <w:rPr>
          <w:spacing w:val="-2"/>
        </w:rPr>
        <w:t> </w:t>
      </w:r>
      <w:r>
        <w:rPr/>
        <w:t>Vegas, Nevada, March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spacing w:before="122"/>
      </w:pPr>
      <w:r>
        <w:rPr/>
        <w:t>“(Sur)mounting Costume Challenges at the Sage Collection,” Association of Indiana Museums annual</w:t>
      </w:r>
      <w:r>
        <w:rPr>
          <w:spacing w:val="1"/>
        </w:rPr>
        <w:t> </w:t>
      </w:r>
      <w:r>
        <w:rPr/>
        <w:t>meeting, Indianapolis,</w:t>
      </w:r>
      <w:r>
        <w:rPr>
          <w:spacing w:val="1"/>
        </w:rPr>
        <w:t> </w:t>
      </w:r>
      <w:r>
        <w:rPr/>
        <w:t>Indiana,</w:t>
      </w:r>
      <w:r>
        <w:rPr>
          <w:spacing w:val="1"/>
        </w:rPr>
        <w:t> </w:t>
      </w:r>
      <w:r>
        <w:rPr/>
        <w:t>2010.</w:t>
      </w:r>
    </w:p>
    <w:p>
      <w:pPr>
        <w:pStyle w:val="BodyText"/>
        <w:spacing w:before="121"/>
        <w:ind w:right="908" w:hanging="1"/>
      </w:pPr>
      <w:r>
        <w:rPr/>
        <w:t>“Child’s Play: Aesthetics, Gender, and Children’s Clothing,” Costume Society of America National</w:t>
      </w:r>
      <w:r>
        <w:rPr>
          <w:spacing w:val="-43"/>
        </w:rPr>
        <w:t> </w:t>
      </w:r>
      <w:r>
        <w:rPr/>
        <w:t>Symposium, Kansas</w:t>
      </w:r>
      <w:r>
        <w:rPr>
          <w:spacing w:val="-2"/>
        </w:rPr>
        <w:t> </w:t>
      </w:r>
      <w:r>
        <w:rPr/>
        <w:t>City, Kansas,</w:t>
      </w:r>
      <w:r>
        <w:rPr>
          <w:spacing w:val="1"/>
        </w:rPr>
        <w:t> </w:t>
      </w:r>
      <w:r>
        <w:rPr/>
        <w:t>May, 2010, with</w:t>
      </w:r>
      <w:r>
        <w:rPr>
          <w:spacing w:val="1"/>
        </w:rPr>
        <w:t> </w:t>
      </w:r>
      <w:r>
        <w:rPr/>
        <w:t>Kathleen</w:t>
      </w:r>
      <w:r>
        <w:rPr>
          <w:spacing w:val="2"/>
        </w:rPr>
        <w:t> </w:t>
      </w:r>
      <w:r>
        <w:rPr/>
        <w:t>Rowold.</w:t>
      </w:r>
    </w:p>
    <w:p>
      <w:pPr>
        <w:pStyle w:val="BodyText"/>
        <w:spacing w:before="148"/>
        <w:ind w:right="238" w:hanging="1"/>
      </w:pPr>
      <w:r>
        <w:rPr/>
        <w:t>“The Sailor Suit: Icon of American Childhood,” Popular Culture Association/American Studies Association</w:t>
      </w:r>
      <w:r>
        <w:rPr>
          <w:spacing w:val="-4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Conference,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Orleans, Louisiana,</w:t>
      </w:r>
      <w:r>
        <w:rPr>
          <w:spacing w:val="1"/>
        </w:rPr>
        <w:t> </w:t>
      </w:r>
      <w:r>
        <w:rPr/>
        <w:t>April,</w:t>
      </w:r>
      <w:r>
        <w:rPr>
          <w:spacing w:val="1"/>
        </w:rPr>
        <w:t> </w:t>
      </w:r>
      <w:r>
        <w:rPr/>
        <w:t>2009.</w:t>
      </w:r>
    </w:p>
    <w:p>
      <w:pPr>
        <w:pStyle w:val="BodyText"/>
        <w:spacing w:line="360" w:lineRule="auto" w:before="121"/>
        <w:ind w:right="1595"/>
      </w:pPr>
      <w:r>
        <w:rPr/>
        <w:t>“Children’s Clothing and the Sailor Suit,” Monroe County History Center, 2009.</w:t>
      </w:r>
      <w:r>
        <w:rPr>
          <w:spacing w:val="1"/>
        </w:rPr>
        <w:t> </w:t>
      </w:r>
      <w:r>
        <w:rPr/>
        <w:t>“Fantasia: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History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Fan,”</w:t>
      </w:r>
      <w:r>
        <w:rPr>
          <w:spacing w:val="-3"/>
        </w:rPr>
        <w:t> </w:t>
      </w:r>
      <w:r>
        <w:rPr/>
        <w:t>Monroe</w:t>
      </w:r>
      <w:r>
        <w:rPr>
          <w:spacing w:val="-4"/>
        </w:rPr>
        <w:t> </w:t>
      </w:r>
      <w:r>
        <w:rPr/>
        <w:t>County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Center,</w:t>
      </w:r>
      <w:r>
        <w:rPr>
          <w:spacing w:val="-3"/>
        </w:rPr>
        <w:t> </w:t>
      </w:r>
      <w:r>
        <w:rPr/>
        <w:t>2007.</w:t>
      </w:r>
    </w:p>
    <w:p>
      <w:pPr>
        <w:spacing w:after="0" w:line="360" w:lineRule="auto"/>
        <w:sectPr>
          <w:footerReference w:type="default" r:id="rId6"/>
          <w:pgSz w:w="12240" w:h="15840"/>
          <w:pgMar w:footer="721" w:header="0" w:top="1400" w:bottom="920" w:left="1320" w:right="1340"/>
          <w:pgNumType w:start="2"/>
        </w:sectPr>
      </w:pPr>
    </w:p>
    <w:p>
      <w:pPr>
        <w:pStyle w:val="BodyText"/>
        <w:spacing w:before="88"/>
        <w:ind w:right="129" w:hanging="1"/>
      </w:pPr>
      <w:r>
        <w:rPr/>
        <w:t>“Life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Sage</w:t>
      </w:r>
      <w:r>
        <w:rPr>
          <w:spacing w:val="-2"/>
        </w:rPr>
        <w:t> </w:t>
      </w:r>
      <w:r>
        <w:rPr/>
        <w:t>Collection:</w:t>
      </w:r>
      <w:r>
        <w:rPr>
          <w:spacing w:val="-4"/>
        </w:rPr>
        <w:t> </w:t>
      </w:r>
      <w:r>
        <w:rPr/>
        <w:t>Exploring</w:t>
      </w:r>
      <w:r>
        <w:rPr>
          <w:spacing w:val="-4"/>
        </w:rPr>
        <w:t> </w:t>
      </w:r>
      <w:r>
        <w:rPr/>
        <w:t>Artifact-based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Dress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Adornment,”</w:t>
      </w:r>
      <w:r>
        <w:rPr>
          <w:spacing w:val="-2"/>
        </w:rPr>
        <w:t> </w:t>
      </w:r>
      <w:r>
        <w:rPr/>
        <w:t>IU</w:t>
      </w:r>
      <w:r>
        <w:rPr>
          <w:spacing w:val="-5"/>
        </w:rPr>
        <w:t> </w:t>
      </w:r>
      <w:r>
        <w:rPr/>
        <w:t>Symposium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Dress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Adornmxent,</w:t>
      </w:r>
      <w:r>
        <w:rPr>
          <w:spacing w:val="1"/>
        </w:rPr>
        <w:t> </w:t>
      </w:r>
      <w:r>
        <w:rPr/>
        <w:t>2008,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Kathleen</w:t>
      </w:r>
      <w:r>
        <w:rPr>
          <w:spacing w:val="1"/>
        </w:rPr>
        <w:t> </w:t>
      </w:r>
      <w:r>
        <w:rPr/>
        <w:t>Rowold.</w:t>
      </w:r>
    </w:p>
    <w:p>
      <w:pPr>
        <w:pStyle w:val="BodyText"/>
        <w:spacing w:before="145"/>
        <w:ind w:right="871"/>
      </w:pPr>
      <w:r>
        <w:rPr/>
        <w:t>“Digital Dress: Creating a Digital Archive for your Collection,” Costume Society of America annual</w:t>
      </w:r>
      <w:r>
        <w:rPr>
          <w:spacing w:val="-43"/>
        </w:rPr>
        <w:t> </w:t>
      </w:r>
      <w:r>
        <w:rPr/>
        <w:t>symposium, Philadelphia, Pennsylvania, May</w:t>
      </w:r>
      <w:r>
        <w:rPr>
          <w:spacing w:val="1"/>
        </w:rPr>
        <w:t> </w:t>
      </w:r>
      <w:r>
        <w:rPr/>
        <w:t>2005, with Ruth</w:t>
      </w:r>
      <w:r>
        <w:rPr>
          <w:spacing w:val="1"/>
        </w:rPr>
        <w:t> </w:t>
      </w:r>
      <w:r>
        <w:rPr/>
        <w:t>Landy.</w:t>
      </w:r>
    </w:p>
    <w:p>
      <w:pPr>
        <w:pStyle w:val="BodyText"/>
        <w:spacing w:before="148"/>
        <w:ind w:hanging="1"/>
      </w:pPr>
      <w:r>
        <w:rPr/>
        <w:t>“Rural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Urban</w:t>
      </w:r>
      <w:r>
        <w:rPr>
          <w:spacing w:val="-2"/>
        </w:rPr>
        <w:t> </w:t>
      </w:r>
      <w:r>
        <w:rPr/>
        <w:t>Differences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Boys’</w:t>
      </w:r>
      <w:r>
        <w:rPr>
          <w:spacing w:val="-2"/>
        </w:rPr>
        <w:t> </w:t>
      </w:r>
      <w:r>
        <w:rPr/>
        <w:t>Clothing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Western</w:t>
      </w:r>
      <w:r>
        <w:rPr>
          <w:spacing w:val="-1"/>
        </w:rPr>
        <w:t> </w:t>
      </w:r>
      <w:r>
        <w:rPr/>
        <w:t>State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1893,”</w:t>
      </w:r>
      <w:r>
        <w:rPr>
          <w:spacing w:val="-3"/>
        </w:rPr>
        <w:t> </w:t>
      </w:r>
      <w:r>
        <w:rPr/>
        <w:t>International</w:t>
      </w:r>
      <w:r>
        <w:rPr>
          <w:spacing w:val="-3"/>
        </w:rPr>
        <w:t> </w:t>
      </w:r>
      <w:r>
        <w:rPr/>
        <w:t>Textiles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Apparel</w:t>
      </w:r>
      <w:r>
        <w:rPr>
          <w:spacing w:val="-2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Symposium,</w:t>
      </w:r>
      <w:r>
        <w:rPr>
          <w:spacing w:val="-1"/>
        </w:rPr>
        <w:t> </w:t>
      </w:r>
      <w:r>
        <w:rPr/>
        <w:t>Banff,</w:t>
      </w:r>
      <w:r>
        <w:rPr>
          <w:spacing w:val="-1"/>
        </w:rPr>
        <w:t> </w:t>
      </w:r>
      <w:r>
        <w:rPr/>
        <w:t>Alberta,</w:t>
      </w:r>
      <w:r>
        <w:rPr>
          <w:spacing w:val="-1"/>
        </w:rPr>
        <w:t> </w:t>
      </w:r>
      <w:r>
        <w:rPr/>
        <w:t>August</w:t>
      </w:r>
      <w:r>
        <w:rPr>
          <w:spacing w:val="-2"/>
        </w:rPr>
        <w:t> </w:t>
      </w:r>
      <w:r>
        <w:rPr/>
        <w:t>1996, with</w:t>
      </w:r>
      <w:r>
        <w:rPr>
          <w:spacing w:val="-1"/>
        </w:rPr>
        <w:t> </w:t>
      </w:r>
      <w:r>
        <w:rPr/>
        <w:t>Elaine</w:t>
      </w:r>
      <w:r>
        <w:rPr>
          <w:spacing w:val="-2"/>
        </w:rPr>
        <w:t> </w:t>
      </w:r>
      <w:r>
        <w:rPr/>
        <w:t>Pedersen.</w:t>
      </w:r>
    </w:p>
    <w:p>
      <w:pPr>
        <w:pStyle w:val="BodyText"/>
        <w:spacing w:before="145"/>
        <w:ind w:hanging="1"/>
      </w:pPr>
      <w:r>
        <w:rPr/>
        <w:t>“Marking</w:t>
      </w:r>
      <w:r>
        <w:rPr>
          <w:spacing w:val="-4"/>
        </w:rPr>
        <w:t> </w:t>
      </w:r>
      <w:r>
        <w:rPr/>
        <w:t>One’s</w:t>
      </w:r>
      <w:r>
        <w:rPr>
          <w:spacing w:val="-5"/>
        </w:rPr>
        <w:t> </w:t>
      </w:r>
      <w:r>
        <w:rPr/>
        <w:t>Educational</w:t>
      </w:r>
      <w:r>
        <w:rPr>
          <w:spacing w:val="-4"/>
        </w:rPr>
        <w:t> </w:t>
      </w:r>
      <w:r>
        <w:rPr/>
        <w:t>Passage: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3"/>
        </w:rPr>
        <w:t> </w:t>
      </w:r>
      <w:r>
        <w:rPr/>
        <w:t>Photograph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Boys’</w:t>
      </w:r>
      <w:r>
        <w:rPr>
          <w:spacing w:val="-3"/>
        </w:rPr>
        <w:t> </w:t>
      </w:r>
      <w:r>
        <w:rPr/>
        <w:t>Clothing,”</w:t>
      </w:r>
      <w:r>
        <w:rPr>
          <w:spacing w:val="-3"/>
        </w:rPr>
        <w:t> </w:t>
      </w:r>
      <w:r>
        <w:rPr/>
        <w:t>Costume</w:t>
      </w:r>
      <w:r>
        <w:rPr>
          <w:spacing w:val="-5"/>
        </w:rPr>
        <w:t> </w:t>
      </w:r>
      <w:r>
        <w:rPr/>
        <w:t>Society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America annual</w:t>
      </w:r>
      <w:r>
        <w:rPr>
          <w:spacing w:val="-1"/>
        </w:rPr>
        <w:t> </w:t>
      </w:r>
      <w:r>
        <w:rPr/>
        <w:t>symposium, Atlanta, Georgia, June</w:t>
      </w:r>
      <w:r>
        <w:rPr>
          <w:spacing w:val="-1"/>
        </w:rPr>
        <w:t> </w:t>
      </w:r>
      <w:r>
        <w:rPr/>
        <w:t>1996.</w:t>
      </w:r>
      <w:r>
        <w:rPr>
          <w:spacing w:val="-1"/>
        </w:rPr>
        <w:t> </w:t>
      </w:r>
      <w:r>
        <w:rPr/>
        <w:t>with Elaine</w:t>
      </w:r>
      <w:r>
        <w:rPr>
          <w:spacing w:val="-2"/>
        </w:rPr>
        <w:t> </w:t>
      </w:r>
      <w:r>
        <w:rPr/>
        <w:t>Pedersen.</w:t>
      </w:r>
    </w:p>
    <w:p>
      <w:pPr>
        <w:pStyle w:val="BodyText"/>
        <w:spacing w:line="357" w:lineRule="auto" w:before="124"/>
        <w:ind w:right="1989"/>
      </w:pPr>
      <w:r>
        <w:rPr/>
        <w:t>“Esther</w:t>
      </w:r>
      <w:r>
        <w:rPr>
          <w:spacing w:val="-5"/>
        </w:rPr>
        <w:t> </w:t>
      </w:r>
      <w:r>
        <w:rPr/>
        <w:t>Collyer: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Fashionable</w:t>
      </w:r>
      <w:r>
        <w:rPr>
          <w:spacing w:val="-3"/>
        </w:rPr>
        <w:t> </w:t>
      </w:r>
      <w:r>
        <w:rPr/>
        <w:t>Life,”</w:t>
      </w:r>
      <w:r>
        <w:rPr>
          <w:spacing w:val="-4"/>
        </w:rPr>
        <w:t> </w:t>
      </w:r>
      <w:r>
        <w:rPr/>
        <w:t>Meadowood</w:t>
      </w:r>
      <w:r>
        <w:rPr>
          <w:spacing w:val="-4"/>
        </w:rPr>
        <w:t> </w:t>
      </w:r>
      <w:r>
        <w:rPr/>
        <w:t>Retirement</w:t>
      </w:r>
      <w:r>
        <w:rPr>
          <w:spacing w:val="-5"/>
        </w:rPr>
        <w:t> </w:t>
      </w:r>
      <w:r>
        <w:rPr/>
        <w:t>Community,</w:t>
      </w:r>
      <w:r>
        <w:rPr>
          <w:spacing w:val="-4"/>
        </w:rPr>
        <w:t> </w:t>
      </w:r>
      <w:r>
        <w:rPr/>
        <w:t>2007.</w:t>
      </w:r>
      <w:r>
        <w:rPr>
          <w:spacing w:val="-42"/>
        </w:rPr>
        <w:t> </w:t>
      </w:r>
      <w:r>
        <w:rPr/>
        <w:t>“100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Women’s</w:t>
      </w:r>
      <w:r>
        <w:rPr>
          <w:spacing w:val="-2"/>
        </w:rPr>
        <w:t> </w:t>
      </w:r>
      <w:r>
        <w:rPr/>
        <w:t>Sports</w:t>
      </w:r>
      <w:r>
        <w:rPr>
          <w:spacing w:val="-4"/>
        </w:rPr>
        <w:t> </w:t>
      </w:r>
      <w:r>
        <w:rPr/>
        <w:t>Clothing,”</w:t>
      </w:r>
      <w:r>
        <w:rPr>
          <w:spacing w:val="-2"/>
        </w:rPr>
        <w:t> </w:t>
      </w:r>
      <w:r>
        <w:rPr/>
        <w:t>Monroe</w:t>
      </w:r>
      <w:r>
        <w:rPr>
          <w:spacing w:val="-4"/>
        </w:rPr>
        <w:t> </w:t>
      </w:r>
      <w:r>
        <w:rPr/>
        <w:t>County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Center,</w:t>
      </w:r>
      <w:r>
        <w:rPr>
          <w:spacing w:val="-2"/>
        </w:rPr>
        <w:t> </w:t>
      </w:r>
      <w:r>
        <w:rPr/>
        <w:t>2006.</w:t>
      </w:r>
    </w:p>
    <w:p>
      <w:pPr>
        <w:pStyle w:val="Heading2"/>
        <w:spacing w:before="127"/>
      </w:pPr>
      <w:r>
        <w:rPr/>
        <w:t>GRANTS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AWARDS</w:t>
      </w:r>
    </w:p>
    <w:p>
      <w:pPr>
        <w:pStyle w:val="BodyText"/>
        <w:spacing w:line="243" w:lineRule="exact"/>
      </w:pPr>
      <w:r>
        <w:rPr/>
        <w:t>Women’s</w:t>
      </w:r>
      <w:r>
        <w:rPr>
          <w:spacing w:val="-7"/>
        </w:rPr>
        <w:t> </w:t>
      </w:r>
      <w:r>
        <w:rPr/>
        <w:t>Philanthropic</w:t>
      </w:r>
      <w:r>
        <w:rPr>
          <w:spacing w:val="-5"/>
        </w:rPr>
        <w:t> </w:t>
      </w:r>
      <w:r>
        <w:rPr/>
        <w:t>Leadership</w:t>
      </w:r>
      <w:r>
        <w:rPr>
          <w:spacing w:val="-5"/>
        </w:rPr>
        <w:t> </w:t>
      </w:r>
      <w:r>
        <w:rPr/>
        <w:t>Council,</w:t>
      </w:r>
      <w:r>
        <w:rPr>
          <w:spacing w:val="-5"/>
        </w:rPr>
        <w:t> </w:t>
      </w:r>
      <w:r>
        <w:rPr/>
        <w:t>2019</w:t>
      </w:r>
    </w:p>
    <w:p>
      <w:pPr>
        <w:pStyle w:val="BodyText"/>
        <w:ind w:right="1989"/>
      </w:pPr>
      <w:r>
        <w:rPr/>
        <w:t>College of Arts and Sciences Professional Development Grant for Staff, 2019</w:t>
      </w:r>
      <w:r>
        <w:rPr>
          <w:spacing w:val="1"/>
        </w:rPr>
        <w:t> </w:t>
      </w:r>
      <w:r>
        <w:rPr/>
        <w:t>Indiana</w:t>
      </w:r>
      <w:r>
        <w:rPr>
          <w:spacing w:val="-6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Bloomington</w:t>
      </w:r>
      <w:r>
        <w:rPr>
          <w:spacing w:val="-5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Council</w:t>
      </w:r>
      <w:r>
        <w:rPr>
          <w:spacing w:val="-6"/>
        </w:rPr>
        <w:t> </w:t>
      </w:r>
      <w:r>
        <w:rPr/>
        <w:t>Grant,</w:t>
      </w:r>
      <w:r>
        <w:rPr>
          <w:spacing w:val="-3"/>
        </w:rPr>
        <w:t> </w:t>
      </w:r>
      <w:r>
        <w:rPr/>
        <w:t>2019,</w:t>
      </w:r>
      <w:r>
        <w:rPr>
          <w:spacing w:val="-4"/>
        </w:rPr>
        <w:t> </w:t>
      </w:r>
      <w:r>
        <w:rPr/>
        <w:t>2008,</w:t>
      </w:r>
      <w:r>
        <w:rPr>
          <w:spacing w:val="-5"/>
        </w:rPr>
        <w:t> </w:t>
      </w:r>
      <w:r>
        <w:rPr/>
        <w:t>2004</w:t>
      </w:r>
    </w:p>
    <w:p>
      <w:pPr>
        <w:pStyle w:val="BodyText"/>
        <w:ind w:left="839" w:right="887"/>
      </w:pPr>
      <w:r>
        <w:rPr/>
        <w:t>Eskenazi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Art,</w:t>
      </w:r>
      <w:r>
        <w:rPr>
          <w:spacing w:val="-2"/>
        </w:rPr>
        <w:t> </w:t>
      </w:r>
      <w:r>
        <w:rPr/>
        <w:t>Architecture</w:t>
      </w:r>
      <w:r>
        <w:rPr>
          <w:spacing w:val="-5"/>
        </w:rPr>
        <w:t> </w:t>
      </w:r>
      <w:r>
        <w:rPr/>
        <w:t>+</w:t>
      </w:r>
      <w:r>
        <w:rPr>
          <w:spacing w:val="-4"/>
        </w:rPr>
        <w:t> </w:t>
      </w:r>
      <w:r>
        <w:rPr/>
        <w:t>Design,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Staff</w:t>
      </w:r>
      <w:r>
        <w:rPr>
          <w:spacing w:val="-5"/>
        </w:rPr>
        <w:t> </w:t>
      </w:r>
      <w:r>
        <w:rPr/>
        <w:t>Support</w:t>
      </w:r>
      <w:r>
        <w:rPr>
          <w:spacing w:val="-3"/>
        </w:rPr>
        <w:t> </w:t>
      </w:r>
      <w:r>
        <w:rPr/>
        <w:t>Grant,</w:t>
      </w:r>
      <w:r>
        <w:rPr>
          <w:spacing w:val="-3"/>
        </w:rPr>
        <w:t> </w:t>
      </w:r>
      <w:r>
        <w:rPr/>
        <w:t>2019</w:t>
      </w:r>
      <w:r>
        <w:rPr>
          <w:spacing w:val="-42"/>
        </w:rPr>
        <w:t> </w:t>
      </w:r>
      <w:r>
        <w:rPr/>
        <w:t>Conservation Assistance</w:t>
      </w:r>
      <w:r>
        <w:rPr>
          <w:spacing w:val="-2"/>
        </w:rPr>
        <w:t> </w:t>
      </w:r>
      <w:r>
        <w:rPr/>
        <w:t>Grant, Heritage</w:t>
      </w:r>
      <w:r>
        <w:rPr>
          <w:spacing w:val="-1"/>
        </w:rPr>
        <w:t> </w:t>
      </w:r>
      <w:r>
        <w:rPr/>
        <w:t>Preservation, 2014</w:t>
      </w:r>
    </w:p>
    <w:p>
      <w:pPr>
        <w:pStyle w:val="BodyText"/>
        <w:spacing w:before="1"/>
        <w:ind w:left="839"/>
      </w:pPr>
      <w:r>
        <w:rPr/>
        <w:t>Institute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Museum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Library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Connecting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Collections</w:t>
      </w:r>
      <w:r>
        <w:rPr>
          <w:spacing w:val="-4"/>
        </w:rPr>
        <w:t> </w:t>
      </w:r>
      <w:r>
        <w:rPr/>
        <w:t>bookshelf</w:t>
      </w:r>
      <w:r>
        <w:rPr>
          <w:spacing w:val="-5"/>
        </w:rPr>
        <w:t> </w:t>
      </w:r>
      <w:r>
        <w:rPr/>
        <w:t>award,</w:t>
      </w:r>
      <w:r>
        <w:rPr>
          <w:spacing w:val="-3"/>
        </w:rPr>
        <w:t> </w:t>
      </w:r>
      <w:r>
        <w:rPr/>
        <w:t>2009</w:t>
      </w:r>
    </w:p>
    <w:p>
      <w:pPr>
        <w:pStyle w:val="BodyText"/>
        <w:spacing w:before="1"/>
        <w:ind w:left="0"/>
      </w:pPr>
    </w:p>
    <w:p>
      <w:pPr>
        <w:pStyle w:val="Heading1"/>
        <w:ind w:left="119"/>
      </w:pPr>
      <w:r>
        <w:rPr/>
        <w:t>PUBLICATIONS</w:t>
      </w:r>
    </w:p>
    <w:p>
      <w:pPr>
        <w:spacing w:before="58"/>
        <w:ind w:left="839" w:right="398" w:firstLine="0"/>
        <w:jc w:val="left"/>
        <w:rPr>
          <w:sz w:val="20"/>
        </w:rPr>
      </w:pPr>
      <w:r>
        <w:rPr>
          <w:sz w:val="20"/>
        </w:rPr>
        <w:t>Richardson, Kelly Gallett and Galina Olmsted, </w:t>
      </w:r>
      <w:r>
        <w:rPr>
          <w:i/>
          <w:sz w:val="20"/>
        </w:rPr>
        <w:t>The Art of the Character: Highlights from the Glenn Close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Costume Collection</w:t>
      </w:r>
      <w:r>
        <w:rPr>
          <w:sz w:val="20"/>
        </w:rPr>
        <w:t>. London:</w:t>
      </w:r>
      <w:r>
        <w:rPr>
          <w:spacing w:val="-2"/>
          <w:sz w:val="20"/>
        </w:rPr>
        <w:t> </w:t>
      </w:r>
      <w:r>
        <w:rPr>
          <w:sz w:val="20"/>
        </w:rPr>
        <w:t>Scala Arts</w:t>
      </w:r>
      <w:r>
        <w:rPr>
          <w:spacing w:val="-1"/>
          <w:sz w:val="20"/>
        </w:rPr>
        <w:t> </w:t>
      </w:r>
      <w:r>
        <w:rPr>
          <w:sz w:val="20"/>
        </w:rPr>
        <w:t>Publishers, 2021.</w:t>
      </w:r>
    </w:p>
    <w:p>
      <w:pPr>
        <w:spacing w:before="121"/>
        <w:ind w:left="839" w:right="322" w:firstLine="0"/>
        <w:jc w:val="left"/>
        <w:rPr>
          <w:sz w:val="20"/>
        </w:rPr>
      </w:pPr>
      <w:r>
        <w:rPr>
          <w:sz w:val="20"/>
        </w:rPr>
        <w:t>“Delphos Gown”, “Chanel Cocktail Dress”, “Yves Saint Laurent Suit”, “Black Two-Piece Dress”, and</w:t>
      </w:r>
      <w:r>
        <w:rPr>
          <w:spacing w:val="1"/>
          <w:sz w:val="20"/>
        </w:rPr>
        <w:t> </w:t>
      </w:r>
      <w:r>
        <w:rPr>
          <w:sz w:val="20"/>
        </w:rPr>
        <w:t>“Madame Gres Gown” in </w:t>
      </w:r>
      <w:r>
        <w:rPr>
          <w:i/>
          <w:sz w:val="20"/>
        </w:rPr>
        <w:t>Windows on Worlds: International Collections at Indiana University, </w:t>
      </w:r>
      <w:r>
        <w:rPr>
          <w:sz w:val="20"/>
        </w:rPr>
        <w:t>by Patrick</w:t>
      </w:r>
      <w:r>
        <w:rPr>
          <w:spacing w:val="-43"/>
          <w:sz w:val="20"/>
        </w:rPr>
        <w:t> </w:t>
      </w:r>
      <w:r>
        <w:rPr>
          <w:sz w:val="20"/>
        </w:rPr>
        <w:t>O’Meara and</w:t>
      </w:r>
      <w:r>
        <w:rPr>
          <w:spacing w:val="1"/>
          <w:sz w:val="20"/>
        </w:rPr>
        <w:t> </w:t>
      </w:r>
      <w:r>
        <w:rPr>
          <w:sz w:val="20"/>
        </w:rPr>
        <w:t>Leah</w:t>
      </w:r>
      <w:r>
        <w:rPr>
          <w:spacing w:val="1"/>
          <w:sz w:val="20"/>
        </w:rPr>
        <w:t> </w:t>
      </w:r>
      <w:r>
        <w:rPr>
          <w:sz w:val="20"/>
        </w:rPr>
        <w:t>Peck,</w:t>
      </w:r>
      <w:r>
        <w:rPr>
          <w:spacing w:val="-1"/>
          <w:sz w:val="20"/>
        </w:rPr>
        <w:t> </w:t>
      </w:r>
      <w:r>
        <w:rPr>
          <w:sz w:val="20"/>
        </w:rPr>
        <w:t>Indiana</w:t>
      </w:r>
      <w:r>
        <w:rPr>
          <w:spacing w:val="1"/>
          <w:sz w:val="20"/>
        </w:rPr>
        <w:t> </w:t>
      </w:r>
      <w:r>
        <w:rPr>
          <w:sz w:val="20"/>
        </w:rPr>
        <w:t>University</w:t>
      </w:r>
      <w:r>
        <w:rPr>
          <w:spacing w:val="1"/>
          <w:sz w:val="20"/>
        </w:rPr>
        <w:t> </w:t>
      </w:r>
      <w:r>
        <w:rPr>
          <w:sz w:val="20"/>
        </w:rPr>
        <w:t>Press, 2020.</w:t>
      </w:r>
    </w:p>
    <w:p>
      <w:pPr>
        <w:spacing w:before="122"/>
        <w:ind w:left="840" w:right="546" w:firstLine="0"/>
        <w:jc w:val="left"/>
        <w:rPr>
          <w:sz w:val="20"/>
        </w:rPr>
      </w:pPr>
      <w:r>
        <w:rPr>
          <w:sz w:val="20"/>
        </w:rPr>
        <w:t>Review of </w:t>
      </w:r>
      <w:r>
        <w:rPr>
          <w:i/>
          <w:sz w:val="20"/>
        </w:rPr>
        <w:t>Knock It Off: A History of Design Piracy </w:t>
      </w:r>
      <w:r>
        <w:rPr>
          <w:sz w:val="20"/>
        </w:rPr>
        <w:t>by Sara B. Marcketti and Jean L. Parsons </w:t>
      </w:r>
      <w:r>
        <w:rPr>
          <w:i/>
          <w:sz w:val="20"/>
        </w:rPr>
        <w:t>Dress </w:t>
      </w:r>
      <w:r>
        <w:rPr>
          <w:sz w:val="20"/>
        </w:rPr>
        <w:t>(43),</w:t>
      </w:r>
      <w:r>
        <w:rPr>
          <w:spacing w:val="-44"/>
          <w:sz w:val="20"/>
        </w:rPr>
        <w:t> </w:t>
      </w:r>
      <w:r>
        <w:rPr>
          <w:sz w:val="20"/>
        </w:rPr>
        <w:t>2017, 143-145.</w:t>
      </w:r>
    </w:p>
    <w:p>
      <w:pPr>
        <w:spacing w:before="124"/>
        <w:ind w:left="839" w:right="97" w:firstLine="0"/>
        <w:jc w:val="left"/>
        <w:rPr>
          <w:sz w:val="20"/>
        </w:rPr>
      </w:pPr>
      <w:r>
        <w:rPr>
          <w:sz w:val="20"/>
        </w:rPr>
        <w:t>Review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Museums: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Practice</w:t>
      </w:r>
      <w:r>
        <w:rPr>
          <w:i/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Maria</w:t>
      </w:r>
      <w:r>
        <w:rPr>
          <w:spacing w:val="-4"/>
          <w:sz w:val="20"/>
        </w:rPr>
        <w:t> </w:t>
      </w:r>
      <w:r>
        <w:rPr>
          <w:sz w:val="20"/>
        </w:rPr>
        <w:t>Riegels</w:t>
      </w:r>
      <w:r>
        <w:rPr>
          <w:spacing w:val="-4"/>
          <w:sz w:val="20"/>
        </w:rPr>
        <w:t> </w:t>
      </w:r>
      <w:r>
        <w:rPr>
          <w:sz w:val="20"/>
        </w:rPr>
        <w:t>Melchior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Birgitta</w:t>
      </w:r>
      <w:r>
        <w:rPr>
          <w:spacing w:val="-4"/>
          <w:sz w:val="20"/>
        </w:rPr>
        <w:t> </w:t>
      </w:r>
      <w:r>
        <w:rPr>
          <w:sz w:val="20"/>
        </w:rPr>
        <w:t>Svensson</w:t>
      </w:r>
      <w:r>
        <w:rPr>
          <w:spacing w:val="1"/>
          <w:sz w:val="20"/>
        </w:rPr>
        <w:t> </w:t>
      </w:r>
      <w:r>
        <w:rPr>
          <w:sz w:val="20"/>
        </w:rPr>
        <w:t>(eds.)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Anthropology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vol.</w:t>
      </w:r>
      <w:r>
        <w:rPr>
          <w:spacing w:val="-5"/>
          <w:sz w:val="20"/>
        </w:rPr>
        <w:t> </w:t>
      </w:r>
      <w:r>
        <w:rPr>
          <w:sz w:val="20"/>
        </w:rPr>
        <w:t>10(1),</w:t>
      </w:r>
      <w:r>
        <w:rPr>
          <w:spacing w:val="-4"/>
          <w:sz w:val="20"/>
        </w:rPr>
        <w:t> </w:t>
      </w:r>
      <w:r>
        <w:rPr>
          <w:sz w:val="20"/>
        </w:rPr>
        <w:t>2016.</w:t>
      </w:r>
      <w:r>
        <w:rPr>
          <w:spacing w:val="-5"/>
          <w:sz w:val="20"/>
        </w:rPr>
        <w:t> </w:t>
      </w:r>
      <w:r>
        <w:rPr>
          <w:sz w:val="20"/>
        </w:rPr>
        <w:t>https://doi.org/10.14434/mar.v10i1.20661.</w:t>
      </w:r>
    </w:p>
    <w:p>
      <w:pPr>
        <w:pStyle w:val="BodyText"/>
        <w:spacing w:before="12"/>
        <w:ind w:left="0"/>
        <w:rPr>
          <w:sz w:val="19"/>
        </w:rPr>
      </w:pPr>
    </w:p>
    <w:p>
      <w:pPr>
        <w:spacing w:before="0"/>
        <w:ind w:left="840" w:right="493" w:firstLine="0"/>
        <w:jc w:val="left"/>
        <w:rPr>
          <w:sz w:val="20"/>
        </w:rPr>
      </w:pPr>
      <w:r>
        <w:rPr>
          <w:sz w:val="20"/>
        </w:rPr>
        <w:t>“WWII Uniforms from the Elizabeth Sage Historic Costume Collection: July”, </w:t>
      </w:r>
      <w:r>
        <w:rPr>
          <w:i/>
          <w:sz w:val="20"/>
        </w:rPr>
        <w:t>Costume in Performance: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Historic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Fashions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Calendar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i/>
          <w:sz w:val="20"/>
        </w:rPr>
        <w:t>2007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15-16.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Jessica</w:t>
      </w:r>
      <w:r>
        <w:rPr>
          <w:spacing w:val="-2"/>
          <w:sz w:val="20"/>
        </w:rPr>
        <w:t> </w:t>
      </w:r>
      <w:r>
        <w:rPr>
          <w:sz w:val="20"/>
        </w:rPr>
        <w:t>Rall,</w:t>
      </w:r>
      <w:r>
        <w:rPr>
          <w:spacing w:val="-4"/>
          <w:sz w:val="20"/>
        </w:rPr>
        <w:t> </w:t>
      </w:r>
      <w:r>
        <w:rPr>
          <w:sz w:val="20"/>
        </w:rPr>
        <w:t>Petra</w:t>
      </w:r>
      <w:r>
        <w:rPr>
          <w:spacing w:val="-5"/>
          <w:sz w:val="20"/>
        </w:rPr>
        <w:t> </w:t>
      </w:r>
      <w:r>
        <w:rPr>
          <w:sz w:val="20"/>
        </w:rPr>
        <w:t>Slinkard,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Kathleen</w:t>
      </w:r>
      <w:r>
        <w:rPr>
          <w:spacing w:val="-4"/>
          <w:sz w:val="20"/>
        </w:rPr>
        <w:t> </w:t>
      </w:r>
      <w:r>
        <w:rPr>
          <w:sz w:val="20"/>
        </w:rPr>
        <w:t>Rowold.</w:t>
      </w:r>
    </w:p>
    <w:p>
      <w:pPr>
        <w:spacing w:before="121"/>
        <w:ind w:left="840" w:right="157" w:firstLine="0"/>
        <w:jc w:val="left"/>
        <w:rPr>
          <w:sz w:val="20"/>
        </w:rPr>
      </w:pPr>
      <w:r>
        <w:rPr>
          <w:sz w:val="20"/>
        </w:rPr>
        <w:t>Cover image of Sage Collection boots 1983.327 AB, </w:t>
      </w:r>
      <w:r>
        <w:rPr>
          <w:i/>
          <w:sz w:val="20"/>
        </w:rPr>
        <w:t>Clothing and Textile Collections in the United States: A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CSA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Guide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(2006).</w:t>
      </w:r>
      <w:r>
        <w:rPr>
          <w:spacing w:val="-2"/>
          <w:sz w:val="20"/>
        </w:rPr>
        <w:t> </w:t>
      </w:r>
      <w:r>
        <w:rPr>
          <w:sz w:val="20"/>
        </w:rPr>
        <w:t>Costume</w:t>
      </w:r>
      <w:r>
        <w:rPr>
          <w:spacing w:val="-3"/>
          <w:sz w:val="20"/>
        </w:rPr>
        <w:t> </w:t>
      </w:r>
      <w:r>
        <w:rPr>
          <w:sz w:val="20"/>
        </w:rPr>
        <w:t>Society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America Series.</w:t>
      </w:r>
      <w:r>
        <w:rPr>
          <w:spacing w:val="-2"/>
          <w:sz w:val="20"/>
        </w:rPr>
        <w:t> </w:t>
      </w:r>
      <w:r>
        <w:rPr>
          <w:sz w:val="20"/>
        </w:rPr>
        <w:t>Texas</w:t>
      </w:r>
      <w:r>
        <w:rPr>
          <w:spacing w:val="-3"/>
          <w:sz w:val="20"/>
        </w:rPr>
        <w:t> </w:t>
      </w:r>
      <w:r>
        <w:rPr>
          <w:sz w:val="20"/>
        </w:rPr>
        <w:t>Tech</w:t>
      </w:r>
      <w:r>
        <w:rPr>
          <w:spacing w:val="-1"/>
          <w:sz w:val="20"/>
        </w:rPr>
        <w:t> </w:t>
      </w:r>
      <w:r>
        <w:rPr>
          <w:sz w:val="20"/>
        </w:rPr>
        <w:t>University</w:t>
      </w:r>
      <w:r>
        <w:rPr>
          <w:spacing w:val="-1"/>
          <w:sz w:val="20"/>
        </w:rPr>
        <w:t> </w:t>
      </w:r>
      <w:r>
        <w:rPr>
          <w:sz w:val="20"/>
        </w:rPr>
        <w:t>Press.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Ruth Landy.</w:t>
      </w:r>
    </w:p>
    <w:p>
      <w:pPr>
        <w:spacing w:before="148"/>
        <w:ind w:left="840" w:right="166" w:firstLine="0"/>
        <w:jc w:val="left"/>
        <w:rPr>
          <w:sz w:val="20"/>
        </w:rPr>
      </w:pPr>
      <w:r>
        <w:rPr>
          <w:sz w:val="20"/>
        </w:rPr>
        <w:t>“Disposition of Donated Used Clothing: An Ecological Concern”, </w:t>
      </w:r>
      <w:r>
        <w:rPr>
          <w:i/>
          <w:sz w:val="20"/>
        </w:rPr>
        <w:t>Journal of Family and Consumer Science</w:t>
      </w:r>
      <w:r>
        <w:rPr>
          <w:sz w:val="20"/>
        </w:rPr>
        <w:t>s,</w:t>
      </w:r>
      <w:r>
        <w:rPr>
          <w:spacing w:val="-43"/>
          <w:sz w:val="20"/>
        </w:rPr>
        <w:t> </w:t>
      </w:r>
      <w:r>
        <w:rPr>
          <w:i/>
          <w:sz w:val="20"/>
        </w:rPr>
        <w:t>87</w:t>
      </w:r>
      <w:r>
        <w:rPr>
          <w:sz w:val="20"/>
        </w:rPr>
        <w:t>, 25-30. With</w:t>
      </w:r>
      <w:r>
        <w:rPr>
          <w:spacing w:val="1"/>
          <w:sz w:val="20"/>
        </w:rPr>
        <w:t> </w:t>
      </w:r>
      <w:r>
        <w:rPr>
          <w:sz w:val="20"/>
        </w:rPr>
        <w:t>Sally</w:t>
      </w:r>
      <w:r>
        <w:rPr>
          <w:spacing w:val="1"/>
          <w:sz w:val="20"/>
        </w:rPr>
        <w:t> </w:t>
      </w:r>
      <w:r>
        <w:rPr>
          <w:sz w:val="20"/>
        </w:rPr>
        <w:t>Francis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Sara Butler.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2"/>
      </w:pPr>
      <w:r>
        <w:rPr/>
        <w:t>PROFESSIONAL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SERVICE</w:t>
      </w:r>
    </w:p>
    <w:p>
      <w:pPr>
        <w:pStyle w:val="BodyText"/>
        <w:spacing w:line="243" w:lineRule="exact"/>
      </w:pPr>
      <w:r>
        <w:rPr/>
        <w:t>Board</w:t>
      </w:r>
      <w:r>
        <w:rPr>
          <w:spacing w:val="-3"/>
        </w:rPr>
        <w:t> </w:t>
      </w:r>
      <w:r>
        <w:rPr/>
        <w:t>member,</w:t>
      </w:r>
      <w:r>
        <w:rPr>
          <w:spacing w:val="-2"/>
        </w:rPr>
        <w:t> </w:t>
      </w:r>
      <w:r>
        <w:rPr/>
        <w:t>Monroe</w:t>
      </w:r>
      <w:r>
        <w:rPr>
          <w:spacing w:val="-4"/>
        </w:rPr>
        <w:t> </w:t>
      </w:r>
      <w:r>
        <w:rPr/>
        <w:t>County</w:t>
      </w:r>
      <w:r>
        <w:rPr>
          <w:spacing w:val="-2"/>
        </w:rPr>
        <w:t> </w:t>
      </w:r>
      <w:r>
        <w:rPr/>
        <w:t>History</w:t>
      </w:r>
      <w:r>
        <w:rPr>
          <w:spacing w:val="-2"/>
        </w:rPr>
        <w:t> </w:t>
      </w:r>
      <w:r>
        <w:rPr/>
        <w:t>Center,</w:t>
      </w:r>
      <w:r>
        <w:rPr>
          <w:spacing w:val="-2"/>
        </w:rPr>
        <w:t> </w:t>
      </w:r>
      <w:r>
        <w:rPr/>
        <w:t>2021-</w:t>
      </w:r>
    </w:p>
    <w:p>
      <w:pPr>
        <w:pStyle w:val="BodyText"/>
        <w:spacing w:line="280" w:lineRule="auto" w:before="39"/>
      </w:pPr>
      <w:r>
        <w:rPr/>
        <w:t>Chair,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Collections</w:t>
      </w:r>
      <w:r>
        <w:rPr>
          <w:spacing w:val="-5"/>
        </w:rPr>
        <w:t> </w:t>
      </w:r>
      <w:r>
        <w:rPr/>
        <w:t>Care</w:t>
      </w:r>
      <w:r>
        <w:rPr>
          <w:spacing w:val="-2"/>
        </w:rPr>
        <w:t> </w:t>
      </w:r>
      <w:r>
        <w:rPr/>
        <w:t>Grant</w:t>
      </w:r>
      <w:r>
        <w:rPr>
          <w:spacing w:val="-4"/>
        </w:rPr>
        <w:t> </w:t>
      </w:r>
      <w:r>
        <w:rPr/>
        <w:t>Committee,</w:t>
      </w:r>
      <w:r>
        <w:rPr>
          <w:spacing w:val="-3"/>
        </w:rPr>
        <w:t> </w:t>
      </w:r>
      <w:r>
        <w:rPr/>
        <w:t>Costume</w:t>
      </w:r>
      <w:r>
        <w:rPr>
          <w:spacing w:val="-5"/>
        </w:rPr>
        <w:t> </w:t>
      </w:r>
      <w:r>
        <w:rPr/>
        <w:t>Society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America,</w:t>
      </w:r>
      <w:r>
        <w:rPr>
          <w:spacing w:val="-3"/>
        </w:rPr>
        <w:t> </w:t>
      </w:r>
      <w:r>
        <w:rPr/>
        <w:t>2019-</w:t>
      </w:r>
      <w:r>
        <w:rPr>
          <w:spacing w:val="-43"/>
        </w:rPr>
        <w:t> </w:t>
      </w:r>
      <w:r>
        <w:rPr/>
        <w:t>Member, Library Committee,</w:t>
      </w:r>
      <w:r>
        <w:rPr>
          <w:spacing w:val="2"/>
        </w:rPr>
        <w:t> </w:t>
      </w:r>
      <w:r>
        <w:rPr/>
        <w:t>Monroe</w:t>
      </w:r>
      <w:r>
        <w:rPr>
          <w:spacing w:val="-1"/>
        </w:rPr>
        <w:t> </w:t>
      </w:r>
      <w:r>
        <w:rPr/>
        <w:t>County History Center,</w:t>
      </w:r>
      <w:r>
        <w:rPr>
          <w:spacing w:val="1"/>
        </w:rPr>
        <w:t> </w:t>
      </w:r>
      <w:r>
        <w:rPr/>
        <w:t>2019-present</w:t>
      </w:r>
    </w:p>
    <w:p>
      <w:pPr>
        <w:pStyle w:val="BodyText"/>
        <w:spacing w:line="280" w:lineRule="auto"/>
        <w:ind w:right="1011"/>
      </w:pPr>
      <w:r>
        <w:rPr/>
        <w:t>Richard Martin Exhibition Award committee member, Costume Society of America, 2018-2020.</w:t>
      </w:r>
      <w:r>
        <w:rPr>
          <w:spacing w:val="-44"/>
        </w:rPr>
        <w:t> </w:t>
      </w:r>
      <w:r>
        <w:rPr/>
        <w:t>Presenter, Mini University, Indiana University-Bloomington, 2019, 2018, 2008, 2007, 2006</w:t>
      </w:r>
      <w:r>
        <w:rPr>
          <w:spacing w:val="1"/>
        </w:rPr>
        <w:t> </w:t>
      </w:r>
      <w:r>
        <w:rPr/>
        <w:t>Costume</w:t>
      </w:r>
      <w:r>
        <w:rPr>
          <w:spacing w:val="-3"/>
        </w:rPr>
        <w:t> </w:t>
      </w:r>
      <w:r>
        <w:rPr/>
        <w:t>Society of</w:t>
      </w:r>
      <w:r>
        <w:rPr>
          <w:spacing w:val="-2"/>
        </w:rPr>
        <w:t> </w:t>
      </w:r>
      <w:r>
        <w:rPr/>
        <w:t>America 2018</w:t>
      </w:r>
      <w:r>
        <w:rPr>
          <w:spacing w:val="-1"/>
        </w:rPr>
        <w:t> </w:t>
      </w:r>
      <w:r>
        <w:rPr/>
        <w:t>Midwest</w:t>
      </w:r>
      <w:r>
        <w:rPr>
          <w:spacing w:val="-1"/>
        </w:rPr>
        <w:t> </w:t>
      </w:r>
      <w:r>
        <w:rPr/>
        <w:t>Region Annual</w:t>
      </w:r>
      <w:r>
        <w:rPr>
          <w:spacing w:val="-1"/>
        </w:rPr>
        <w:t> </w:t>
      </w:r>
      <w:r>
        <w:rPr/>
        <w:t>Symposium</w:t>
      </w:r>
      <w:r>
        <w:rPr>
          <w:spacing w:val="-2"/>
        </w:rPr>
        <w:t> </w:t>
      </w:r>
      <w:r>
        <w:rPr/>
        <w:t>chair, 2018</w:t>
      </w:r>
    </w:p>
    <w:p>
      <w:pPr>
        <w:pStyle w:val="BodyText"/>
        <w:spacing w:line="239" w:lineRule="exact"/>
      </w:pPr>
      <w:r>
        <w:rPr/>
        <w:t>Lyrasis</w:t>
      </w:r>
      <w:r>
        <w:rPr>
          <w:spacing w:val="-5"/>
        </w:rPr>
        <w:t> </w:t>
      </w:r>
      <w:r>
        <w:rPr/>
        <w:t>Catalyst</w:t>
      </w:r>
      <w:r>
        <w:rPr>
          <w:spacing w:val="-4"/>
        </w:rPr>
        <w:t> </w:t>
      </w:r>
      <w:r>
        <w:rPr/>
        <w:t>Fund</w:t>
      </w:r>
      <w:r>
        <w:rPr>
          <w:spacing w:val="-3"/>
        </w:rPr>
        <w:t> </w:t>
      </w:r>
      <w:r>
        <w:rPr/>
        <w:t>Reviewer,</w:t>
      </w:r>
      <w:r>
        <w:rPr>
          <w:spacing w:val="-2"/>
        </w:rPr>
        <w:t> </w:t>
      </w:r>
      <w:r>
        <w:rPr/>
        <w:t>2017</w:t>
      </w:r>
    </w:p>
    <w:p>
      <w:pPr>
        <w:spacing w:after="0" w:line="239" w:lineRule="exact"/>
        <w:sectPr>
          <w:pgSz w:w="12240" w:h="15840"/>
          <w:pgMar w:header="0" w:footer="721" w:top="1500" w:bottom="920" w:left="1320" w:right="1340"/>
        </w:sectPr>
      </w:pPr>
    </w:p>
    <w:p>
      <w:pPr>
        <w:pStyle w:val="BodyText"/>
        <w:spacing w:line="278" w:lineRule="auto" w:before="39"/>
        <w:ind w:right="2429" w:hanging="1"/>
      </w:pPr>
      <w:r>
        <w:rPr/>
        <w:t>Thesis Committee, Rachel Rose, Lori Frye, (MS, Apparel Merchandising), 2017</w:t>
      </w:r>
      <w:r>
        <w:rPr>
          <w:spacing w:val="-44"/>
        </w:rPr>
        <w:t> </w:t>
      </w:r>
      <w:r>
        <w:rPr/>
        <w:t>Thesis</w:t>
      </w:r>
      <w:r>
        <w:rPr>
          <w:spacing w:val="-2"/>
        </w:rPr>
        <w:t> </w:t>
      </w:r>
      <w:r>
        <w:rPr/>
        <w:t>Committee, Anne</w:t>
      </w:r>
      <w:r>
        <w:rPr>
          <w:spacing w:val="-1"/>
        </w:rPr>
        <w:t> </w:t>
      </w:r>
      <w:r>
        <w:rPr/>
        <w:t>Marie</w:t>
      </w:r>
      <w:r>
        <w:rPr>
          <w:spacing w:val="-2"/>
        </w:rPr>
        <w:t> </w:t>
      </w:r>
      <w:r>
        <w:rPr/>
        <w:t>Luben (MFA, Textiles),</w:t>
      </w:r>
      <w:r>
        <w:rPr>
          <w:spacing w:val="1"/>
        </w:rPr>
        <w:t> </w:t>
      </w:r>
      <w:r>
        <w:rPr/>
        <w:t>2015</w:t>
      </w:r>
    </w:p>
    <w:p>
      <w:pPr>
        <w:pStyle w:val="BodyText"/>
        <w:spacing w:line="278" w:lineRule="auto" w:before="2"/>
        <w:ind w:right="1011"/>
      </w:pPr>
      <w:r>
        <w:rPr/>
        <w:t>Bloomington </w:t>
      </w:r>
      <w:r>
        <w:rPr>
          <w:i/>
        </w:rPr>
        <w:t>Trashion Refashion </w:t>
      </w:r>
      <w:r>
        <w:rPr/>
        <w:t>annual fashion show steering committee, 2012-present</w:t>
      </w:r>
      <w:r>
        <w:rPr>
          <w:spacing w:val="1"/>
        </w:rPr>
        <w:t> </w:t>
      </w:r>
      <w:r>
        <w:rPr/>
        <w:t>Alliance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Bloomington</w:t>
      </w:r>
      <w:r>
        <w:rPr>
          <w:spacing w:val="-3"/>
        </w:rPr>
        <w:t> </w:t>
      </w:r>
      <w:r>
        <w:rPr/>
        <w:t>Museums</w:t>
      </w:r>
      <w:r>
        <w:rPr>
          <w:spacing w:val="-5"/>
        </w:rPr>
        <w:t> </w:t>
      </w:r>
      <w:r>
        <w:rPr/>
        <w:t>Representative,</w:t>
      </w:r>
      <w:r>
        <w:rPr>
          <w:spacing w:val="-4"/>
        </w:rPr>
        <w:t> </w:t>
      </w:r>
      <w:r>
        <w:rPr/>
        <w:t>former</w:t>
      </w:r>
      <w:r>
        <w:rPr>
          <w:spacing w:val="-4"/>
        </w:rPr>
        <w:t> </w:t>
      </w:r>
      <w:r>
        <w:rPr/>
        <w:t>Chair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Treasurer,</w:t>
      </w:r>
      <w:r>
        <w:rPr>
          <w:spacing w:val="-3"/>
        </w:rPr>
        <w:t> </w:t>
      </w:r>
      <w:r>
        <w:rPr/>
        <w:t>2000-present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</w:pPr>
      <w:r>
        <w:rPr/>
        <w:t>TEACHING</w:t>
      </w:r>
    </w:p>
    <w:p>
      <w:pPr>
        <w:pStyle w:val="BodyText"/>
        <w:spacing w:line="259" w:lineRule="auto" w:before="61"/>
        <w:ind w:right="3088"/>
      </w:pPr>
      <w:r>
        <w:rPr/>
        <w:t>F402:</w:t>
      </w:r>
      <w:r>
        <w:rPr>
          <w:spacing w:val="-3"/>
        </w:rPr>
        <w:t> </w:t>
      </w:r>
      <w:r>
        <w:rPr/>
        <w:t>Collections</w:t>
      </w:r>
      <w:r>
        <w:rPr>
          <w:spacing w:val="-6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Historic</w:t>
      </w:r>
      <w:r>
        <w:rPr>
          <w:spacing w:val="-4"/>
        </w:rPr>
        <w:t> </w:t>
      </w:r>
      <w:r>
        <w:rPr/>
        <w:t>Costume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Textiles</w:t>
      </w:r>
      <w:r>
        <w:rPr>
          <w:spacing w:val="-42"/>
        </w:rPr>
        <w:t> </w:t>
      </w:r>
      <w:r>
        <w:rPr/>
        <w:t>F403:</w:t>
      </w:r>
      <w:r>
        <w:rPr>
          <w:spacing w:val="-2"/>
        </w:rPr>
        <w:t> </w:t>
      </w:r>
      <w:r>
        <w:rPr/>
        <w:t>Practicum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Collections Management</w:t>
      </w:r>
    </w:p>
    <w:p>
      <w:pPr>
        <w:pStyle w:val="BodyText"/>
        <w:spacing w:before="1"/>
      </w:pPr>
      <w:r>
        <w:rPr/>
        <w:t>F403:</w:t>
      </w:r>
      <w:r>
        <w:rPr>
          <w:spacing w:val="-3"/>
        </w:rPr>
        <w:t> </w:t>
      </w:r>
      <w:r>
        <w:rPr/>
        <w:t>Twentieth</w:t>
      </w:r>
      <w:r>
        <w:rPr>
          <w:spacing w:val="-3"/>
        </w:rPr>
        <w:t> </w:t>
      </w:r>
      <w:r>
        <w:rPr/>
        <w:t>Century</w:t>
      </w:r>
      <w:r>
        <w:rPr>
          <w:spacing w:val="-3"/>
        </w:rPr>
        <w:t> </w:t>
      </w:r>
      <w:r>
        <w:rPr/>
        <w:t>Design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Sage</w:t>
      </w:r>
      <w:r>
        <w:rPr>
          <w:spacing w:val="-5"/>
        </w:rPr>
        <w:t> </w:t>
      </w:r>
      <w:r>
        <w:rPr/>
        <w:t>Collection</w:t>
      </w:r>
    </w:p>
    <w:p>
      <w:pPr>
        <w:pStyle w:val="BodyText"/>
        <w:spacing w:line="259" w:lineRule="auto" w:before="19"/>
        <w:ind w:right="1595"/>
      </w:pPr>
      <w:r>
        <w:rPr/>
        <w:t>H400:</w:t>
      </w:r>
      <w:r>
        <w:rPr>
          <w:spacing w:val="-4"/>
        </w:rPr>
        <w:t> </w:t>
      </w:r>
      <w:r>
        <w:rPr/>
        <w:t>Textile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Fashion</w:t>
      </w:r>
      <w:r>
        <w:rPr>
          <w:spacing w:val="-2"/>
        </w:rPr>
        <w:t> </w:t>
      </w:r>
      <w:r>
        <w:rPr/>
        <w:t>History,</w:t>
      </w:r>
      <w:r>
        <w:rPr>
          <w:spacing w:val="-2"/>
        </w:rPr>
        <w:t> </w:t>
      </w:r>
      <w:r>
        <w:rPr/>
        <w:t>1960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Present,</w:t>
      </w:r>
      <w:r>
        <w:rPr>
          <w:spacing w:val="-2"/>
        </w:rPr>
        <w:t> </w:t>
      </w:r>
      <w:r>
        <w:rPr/>
        <w:t>Herron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Art,</w:t>
      </w:r>
      <w:r>
        <w:rPr>
          <w:spacing w:val="-2"/>
        </w:rPr>
        <w:t> </w:t>
      </w:r>
      <w:r>
        <w:rPr/>
        <w:t>IUPUI</w:t>
      </w:r>
      <w:r>
        <w:rPr>
          <w:spacing w:val="-42"/>
        </w:rPr>
        <w:t> </w:t>
      </w:r>
      <w:r>
        <w:rPr/>
        <w:t>X080:</w:t>
      </w:r>
      <w:r>
        <w:rPr>
          <w:spacing w:val="-2"/>
        </w:rPr>
        <w:t> </w:t>
      </w:r>
      <w:r>
        <w:rPr/>
        <w:t>Opera Technical</w:t>
      </w:r>
      <w:r>
        <w:rPr>
          <w:spacing w:val="-1"/>
        </w:rPr>
        <w:t> </w:t>
      </w:r>
      <w:r>
        <w:rPr/>
        <w:t>Crew: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Sage</w:t>
      </w:r>
      <w:r>
        <w:rPr>
          <w:spacing w:val="-2"/>
        </w:rPr>
        <w:t> </w:t>
      </w:r>
      <w:r>
        <w:rPr/>
        <w:t>Collection</w:t>
      </w:r>
    </w:p>
    <w:p>
      <w:pPr>
        <w:pStyle w:val="BodyText"/>
        <w:spacing w:before="1"/>
        <w:ind w:left="0"/>
      </w:pPr>
    </w:p>
    <w:p>
      <w:pPr>
        <w:pStyle w:val="Heading1"/>
        <w:spacing w:before="1"/>
      </w:pPr>
      <w:r>
        <w:rPr/>
        <w:t>INVITED</w:t>
      </w:r>
      <w:r>
        <w:rPr>
          <w:spacing w:val="-6"/>
        </w:rPr>
        <w:t> </w:t>
      </w:r>
      <w:r>
        <w:rPr/>
        <w:t>WORKSHOPS</w:t>
      </w:r>
    </w:p>
    <w:p>
      <w:pPr>
        <w:spacing w:before="58"/>
        <w:ind w:left="840" w:right="0" w:firstLine="0"/>
        <w:jc w:val="left"/>
        <w:rPr>
          <w:i/>
          <w:sz w:val="20"/>
        </w:rPr>
      </w:pPr>
      <w:r>
        <w:rPr>
          <w:i/>
          <w:sz w:val="20"/>
        </w:rPr>
        <w:t>Curating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Fashion,</w:t>
      </w:r>
      <w:r>
        <w:rPr>
          <w:i/>
          <w:spacing w:val="-4"/>
          <w:sz w:val="20"/>
        </w:rPr>
        <w:t> </w:t>
      </w:r>
      <w:r>
        <w:rPr>
          <w:sz w:val="20"/>
        </w:rPr>
        <w:t>Victoria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Albert</w:t>
      </w:r>
      <w:r>
        <w:rPr>
          <w:spacing w:val="-4"/>
          <w:sz w:val="20"/>
        </w:rPr>
        <w:t> </w:t>
      </w:r>
      <w:r>
        <w:rPr>
          <w:sz w:val="20"/>
        </w:rPr>
        <w:t>Museum,</w:t>
      </w:r>
      <w:r>
        <w:rPr>
          <w:spacing w:val="-4"/>
          <w:sz w:val="20"/>
        </w:rPr>
        <w:t> </w:t>
      </w:r>
      <w:r>
        <w:rPr>
          <w:sz w:val="20"/>
        </w:rPr>
        <w:t>March</w:t>
      </w:r>
      <w:r>
        <w:rPr>
          <w:spacing w:val="-3"/>
          <w:sz w:val="20"/>
        </w:rPr>
        <w:t> </w:t>
      </w:r>
      <w:r>
        <w:rPr>
          <w:sz w:val="20"/>
        </w:rPr>
        <w:t>2019</w:t>
      </w:r>
      <w:r>
        <w:rPr>
          <w:i/>
          <w:sz w:val="20"/>
        </w:rPr>
        <w:t>.</w:t>
      </w:r>
    </w:p>
    <w:p>
      <w:pPr>
        <w:spacing w:before="1"/>
        <w:ind w:left="840" w:right="129" w:firstLine="0"/>
        <w:jc w:val="left"/>
        <w:rPr>
          <w:sz w:val="20"/>
        </w:rPr>
      </w:pP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Institute,</w:t>
      </w:r>
      <w:r>
        <w:rPr>
          <w:i/>
          <w:spacing w:val="-6"/>
          <w:sz w:val="20"/>
        </w:rPr>
        <w:t> </w:t>
      </w:r>
      <w:r>
        <w:rPr>
          <w:sz w:val="20"/>
        </w:rPr>
        <w:t>Center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Innovative</w:t>
      </w:r>
      <w:r>
        <w:rPr>
          <w:spacing w:val="-2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Learning,</w:t>
      </w:r>
      <w:r>
        <w:rPr>
          <w:spacing w:val="-4"/>
          <w:sz w:val="20"/>
        </w:rPr>
        <w:t> </w:t>
      </w:r>
      <w:r>
        <w:rPr>
          <w:sz w:val="20"/>
        </w:rPr>
        <w:t>Indiana</w:t>
      </w:r>
      <w:r>
        <w:rPr>
          <w:spacing w:val="-3"/>
          <w:sz w:val="20"/>
        </w:rPr>
        <w:t> </w:t>
      </w:r>
      <w:r>
        <w:rPr>
          <w:sz w:val="20"/>
        </w:rPr>
        <w:t>University,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2013</w:t>
      </w:r>
      <w:r>
        <w:rPr>
          <w:spacing w:val="1"/>
          <w:sz w:val="20"/>
        </w:rPr>
        <w:t> </w:t>
      </w:r>
      <w:r>
        <w:rPr>
          <w:i/>
          <w:sz w:val="20"/>
        </w:rPr>
        <w:t>Connecting to Collections </w:t>
      </w:r>
      <w:r>
        <w:rPr>
          <w:sz w:val="20"/>
        </w:rPr>
        <w:t>workshop, Institute of Library and Museum Studies, Davenport, Iowa, 2010</w:t>
      </w:r>
      <w:r>
        <w:rPr>
          <w:spacing w:val="1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Classroom</w:t>
      </w:r>
      <w:r>
        <w:rPr>
          <w:i/>
          <w:spacing w:val="-1"/>
          <w:sz w:val="20"/>
        </w:rPr>
        <w:t> </w:t>
      </w:r>
      <w:r>
        <w:rPr>
          <w:sz w:val="20"/>
        </w:rPr>
        <w:t>workshop,</w:t>
      </w:r>
      <w:r>
        <w:rPr>
          <w:spacing w:val="-1"/>
          <w:sz w:val="20"/>
        </w:rPr>
        <w:t> </w:t>
      </w:r>
      <w:r>
        <w:rPr>
          <w:sz w:val="20"/>
        </w:rPr>
        <w:t>Vassar College,</w:t>
      </w:r>
      <w:r>
        <w:rPr>
          <w:spacing w:val="1"/>
          <w:sz w:val="20"/>
        </w:rPr>
        <w:t> </w:t>
      </w:r>
      <w:r>
        <w:rPr>
          <w:sz w:val="20"/>
        </w:rPr>
        <w:t>Poughkeepsie, New York,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2009</w:t>
      </w:r>
    </w:p>
    <w:p>
      <w:pPr>
        <w:pStyle w:val="BodyText"/>
        <w:ind w:left="0"/>
      </w:pPr>
    </w:p>
    <w:p>
      <w:pPr>
        <w:pStyle w:val="Heading1"/>
      </w:pPr>
      <w:r>
        <w:rPr/>
        <w:t>PROFESSIONAL</w:t>
      </w:r>
      <w:r>
        <w:rPr>
          <w:spacing w:val="-6"/>
        </w:rPr>
        <w:t> </w:t>
      </w:r>
      <w:r>
        <w:rPr/>
        <w:t>ORGANIZATIONS</w:t>
      </w:r>
    </w:p>
    <w:p>
      <w:pPr>
        <w:pStyle w:val="BodyText"/>
        <w:spacing w:before="61"/>
        <w:ind w:right="5949"/>
      </w:pPr>
      <w:r>
        <w:rPr/>
        <w:t>Alliance of American Museums</w:t>
      </w:r>
      <w:r>
        <w:rPr>
          <w:spacing w:val="1"/>
        </w:rPr>
        <w:t> </w:t>
      </w:r>
      <w:r>
        <w:rPr/>
        <w:t>Alliance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Bloomington</w:t>
      </w:r>
      <w:r>
        <w:rPr>
          <w:spacing w:val="-4"/>
        </w:rPr>
        <w:t> </w:t>
      </w:r>
      <w:r>
        <w:rPr/>
        <w:t>Museums</w:t>
      </w:r>
    </w:p>
    <w:p>
      <w:pPr>
        <w:pStyle w:val="BodyText"/>
        <w:ind w:right="4854"/>
      </w:pPr>
      <w:r>
        <w:rPr/>
        <w:t>American Association of State and Local History</w:t>
      </w:r>
      <w:r>
        <w:rPr>
          <w:spacing w:val="-44"/>
        </w:rPr>
        <w:t> </w:t>
      </w:r>
      <w:r>
        <w:rPr/>
        <w:t>Association of</w:t>
      </w:r>
      <w:r>
        <w:rPr>
          <w:spacing w:val="-2"/>
        </w:rPr>
        <w:t> </w:t>
      </w:r>
      <w:r>
        <w:rPr/>
        <w:t>Indiana Museums</w:t>
      </w:r>
    </w:p>
    <w:p>
      <w:pPr>
        <w:pStyle w:val="BodyText"/>
        <w:ind w:right="6455"/>
      </w:pPr>
      <w:r>
        <w:rPr/>
        <w:t>Costume</w:t>
      </w:r>
      <w:r>
        <w:rPr>
          <w:spacing w:val="-6"/>
        </w:rPr>
        <w:t> </w:t>
      </w:r>
      <w:r>
        <w:rPr/>
        <w:t>Society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America</w:t>
      </w:r>
      <w:r>
        <w:rPr>
          <w:spacing w:val="-42"/>
        </w:rPr>
        <w:t> </w:t>
      </w:r>
      <w:r>
        <w:rPr/>
        <w:t>Popular</w:t>
      </w:r>
      <w:r>
        <w:rPr>
          <w:spacing w:val="-6"/>
        </w:rPr>
        <w:t> </w:t>
      </w:r>
      <w:r>
        <w:rPr/>
        <w:t>Culture</w:t>
      </w:r>
      <w:r>
        <w:rPr>
          <w:spacing w:val="-6"/>
        </w:rPr>
        <w:t> </w:t>
      </w:r>
      <w:r>
        <w:rPr/>
        <w:t>Association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1"/>
      </w:pPr>
      <w:r>
        <w:rPr/>
        <w:t>EDUCATION</w:t>
      </w:r>
    </w:p>
    <w:p>
      <w:pPr>
        <w:pStyle w:val="BodyText"/>
        <w:spacing w:before="60"/>
        <w:ind w:right="887"/>
      </w:pPr>
      <w:r>
        <w:rPr/>
        <w:t>Master of Arts in Historic and Cultural Aspects of Clothing &amp; Textiles, secondary concentration in</w:t>
      </w:r>
      <w:r>
        <w:rPr>
          <w:spacing w:val="-43"/>
        </w:rPr>
        <w:t> </w:t>
      </w:r>
      <w:r>
        <w:rPr/>
        <w:t>Anthropology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Museum</w:t>
      </w:r>
      <w:r>
        <w:rPr>
          <w:spacing w:val="-3"/>
        </w:rPr>
        <w:t> </w:t>
      </w:r>
      <w:r>
        <w:rPr/>
        <w:t>Studies,</w:t>
      </w:r>
      <w:r>
        <w:rPr>
          <w:spacing w:val="-1"/>
        </w:rPr>
        <w:t> </w:t>
      </w:r>
      <w:r>
        <w:rPr/>
        <w:t>Oregon State University,</w:t>
      </w:r>
      <w:r>
        <w:rPr>
          <w:spacing w:val="-1"/>
        </w:rPr>
        <w:t> </w:t>
      </w:r>
      <w:r>
        <w:rPr/>
        <w:t>Corvallis,</w:t>
      </w:r>
      <w:r>
        <w:rPr>
          <w:spacing w:val="-1"/>
        </w:rPr>
        <w:t> </w:t>
      </w:r>
      <w:r>
        <w:rPr/>
        <w:t>Oregon,</w:t>
      </w:r>
      <w:r>
        <w:rPr>
          <w:spacing w:val="-1"/>
        </w:rPr>
        <w:t> </w:t>
      </w:r>
      <w:r>
        <w:rPr/>
        <w:t>1996.</w:t>
      </w:r>
    </w:p>
    <w:p>
      <w:pPr>
        <w:pStyle w:val="BodyText"/>
        <w:spacing w:before="122"/>
      </w:pPr>
      <w:r>
        <w:rPr/>
        <w:t>Bachelor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Arts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Art</w:t>
      </w:r>
      <w:r>
        <w:rPr>
          <w:spacing w:val="-4"/>
        </w:rPr>
        <w:t> </w:t>
      </w:r>
      <w:r>
        <w:rPr/>
        <w:t>History,</w:t>
      </w:r>
      <w:r>
        <w:rPr>
          <w:spacing w:val="-2"/>
        </w:rPr>
        <w:t> </w:t>
      </w:r>
      <w:r>
        <w:rPr/>
        <w:t>Arizona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Tempe,</w:t>
      </w:r>
      <w:r>
        <w:rPr>
          <w:spacing w:val="-2"/>
        </w:rPr>
        <w:t> </w:t>
      </w:r>
      <w:r>
        <w:rPr/>
        <w:t>Arizona,</w:t>
      </w:r>
      <w:r>
        <w:rPr>
          <w:spacing w:val="-3"/>
        </w:rPr>
        <w:t> </w:t>
      </w:r>
      <w:r>
        <w:rPr/>
        <w:t>1991.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ADDITIONAL</w:t>
      </w:r>
      <w:r>
        <w:rPr>
          <w:spacing w:val="-5"/>
        </w:rPr>
        <w:t> </w:t>
      </w:r>
      <w:r>
        <w:rPr/>
        <w:t>EXPERIENCE</w:t>
      </w:r>
    </w:p>
    <w:p>
      <w:pPr>
        <w:spacing w:before="0"/>
        <w:ind w:left="840" w:right="0" w:firstLine="0"/>
        <w:jc w:val="left"/>
        <w:rPr>
          <w:sz w:val="20"/>
        </w:rPr>
      </w:pPr>
      <w:r>
        <w:rPr>
          <w:sz w:val="20"/>
        </w:rPr>
        <w:t>1995–1997,</w:t>
      </w:r>
      <w:r>
        <w:rPr>
          <w:spacing w:val="-2"/>
          <w:sz w:val="20"/>
        </w:rPr>
        <w:t> </w:t>
      </w:r>
      <w:r>
        <w:rPr>
          <w:i/>
          <w:sz w:val="20"/>
        </w:rPr>
        <w:t>Copyrights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Permissions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Editor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Clean</w:t>
      </w:r>
      <w:r>
        <w:rPr>
          <w:spacing w:val="-4"/>
          <w:sz w:val="20"/>
        </w:rPr>
        <w:t> </w:t>
      </w:r>
      <w:r>
        <w:rPr>
          <w:sz w:val="20"/>
        </w:rPr>
        <w:t>Copy,</w:t>
      </w:r>
      <w:r>
        <w:rPr>
          <w:spacing w:val="-4"/>
          <w:sz w:val="20"/>
        </w:rPr>
        <w:t> </w:t>
      </w:r>
      <w:r>
        <w:rPr>
          <w:sz w:val="20"/>
        </w:rPr>
        <w:t>Portland,</w:t>
      </w:r>
      <w:r>
        <w:rPr>
          <w:spacing w:val="-3"/>
          <w:sz w:val="20"/>
        </w:rPr>
        <w:t> </w:t>
      </w:r>
      <w:r>
        <w:rPr>
          <w:sz w:val="20"/>
        </w:rPr>
        <w:t>Oregon</w:t>
      </w:r>
    </w:p>
    <w:p>
      <w:pPr>
        <w:pStyle w:val="BodyText"/>
        <w:spacing w:before="20"/>
        <w:ind w:left="839" w:right="129"/>
      </w:pPr>
      <w:r>
        <w:rPr/>
        <w:t>1993–1995,</w:t>
      </w:r>
      <w:r>
        <w:rPr>
          <w:spacing w:val="-3"/>
        </w:rPr>
        <w:t> </w:t>
      </w:r>
      <w:r>
        <w:rPr>
          <w:i/>
        </w:rPr>
        <w:t>Graduate</w:t>
      </w:r>
      <w:r>
        <w:rPr>
          <w:i/>
          <w:spacing w:val="-5"/>
        </w:rPr>
        <w:t> </w:t>
      </w:r>
      <w:r>
        <w:rPr>
          <w:i/>
        </w:rPr>
        <w:t>Research</w:t>
      </w:r>
      <w:r>
        <w:rPr>
          <w:i/>
          <w:spacing w:val="-5"/>
        </w:rPr>
        <w:t> </w:t>
      </w:r>
      <w:r>
        <w:rPr>
          <w:i/>
        </w:rPr>
        <w:t>Assistant</w:t>
      </w:r>
      <w:r>
        <w:rPr/>
        <w:t>,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Apparel,</w:t>
      </w:r>
      <w:r>
        <w:rPr>
          <w:spacing w:val="-5"/>
        </w:rPr>
        <w:t> </w:t>
      </w:r>
      <w:r>
        <w:rPr/>
        <w:t>Interiors,</w:t>
      </w:r>
      <w:r>
        <w:rPr>
          <w:spacing w:val="-4"/>
        </w:rPr>
        <w:t> </w:t>
      </w:r>
      <w:r>
        <w:rPr/>
        <w:t>Housing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Merchandising,</w:t>
      </w:r>
      <w:r>
        <w:rPr>
          <w:spacing w:val="1"/>
        </w:rPr>
        <w:t> </w:t>
      </w:r>
      <w:r>
        <w:rPr/>
        <w:t>Oregon State</w:t>
      </w:r>
      <w:r>
        <w:rPr>
          <w:spacing w:val="-1"/>
        </w:rPr>
        <w:t> </w:t>
      </w:r>
      <w:r>
        <w:rPr/>
        <w:t>University,</w:t>
      </w:r>
      <w:r>
        <w:rPr>
          <w:spacing w:val="1"/>
        </w:rPr>
        <w:t> </w:t>
      </w:r>
      <w:r>
        <w:rPr/>
        <w:t>Corvallis,</w:t>
      </w:r>
      <w:r>
        <w:rPr>
          <w:spacing w:val="1"/>
        </w:rPr>
        <w:t> </w:t>
      </w:r>
      <w:r>
        <w:rPr/>
        <w:t>Oregon</w:t>
      </w:r>
    </w:p>
    <w:sectPr>
      <w:pgSz w:w="12240" w:h="15840"/>
      <w:pgMar w:header="0" w:footer="721" w:top="1400" w:bottom="92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6.320007pt;margin-top:744.932556pt;width:207.8pt;height:12.1pt;mso-position-horizontal-relative:page;mso-position-vertical-relative:page;z-index:-1580032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Kelly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Gallett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Richardson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/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vita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March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2021 /</w:t>
                </w:r>
                <w:r>
                  <w:rPr>
                    <w:rFonts w:ascii="Arial"/>
                    <w:i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page</w:t>
                </w:r>
                <w:r>
                  <w:rPr>
                    <w:rFonts w:ascii="Arial"/>
                    <w:i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0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43" w:lineRule="exact"/>
      <w:ind w:left="120"/>
      <w:outlineLvl w:val="2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srichar@iu.edu" TargetMode="Externa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dc:title>KELLY GALLETT RICHARDSON</dc:title>
  <dcterms:created xsi:type="dcterms:W3CDTF">2024-02-22T01:55:20Z</dcterms:created>
  <dcterms:modified xsi:type="dcterms:W3CDTF">2024-02-22T01:55:20Z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2024-02-22T00:00:00Z</vt:filetime>
  </property>
</Properties>
</file>